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2185B" w14:textId="55527306" w:rsidR="002D2FF8" w:rsidRDefault="005C18A2">
      <w:pPr>
        <w:pStyle w:val="Default"/>
        <w:spacing w:line="960" w:lineRule="atLeast"/>
        <w:jc w:val="center"/>
        <w:rPr>
          <w:rFonts w:ascii="Open Sans Light" w:hAnsi="Open Sans Light"/>
          <w:color w:val="333333"/>
          <w:sz w:val="80"/>
          <w:szCs w:val="80"/>
          <w:shd w:val="clear" w:color="auto" w:fill="FAFAFA"/>
        </w:rPr>
      </w:pPr>
      <w:r>
        <w:rPr>
          <w:noProof/>
        </w:rPr>
        <w:drawing>
          <wp:anchor distT="0" distB="0" distL="114300" distR="114300" simplePos="0" relativeHeight="251686912" behindDoc="0" locked="0" layoutInCell="1" allowOverlap="1" wp14:anchorId="57138AD7" wp14:editId="6C91C137">
            <wp:simplePos x="0" y="0"/>
            <wp:positionH relativeFrom="margin">
              <wp:align>center</wp:align>
            </wp:positionH>
            <wp:positionV relativeFrom="paragraph">
              <wp:posOffset>423</wp:posOffset>
            </wp:positionV>
            <wp:extent cx="1123315" cy="1123315"/>
            <wp:effectExtent l="0" t="0" r="0" b="0"/>
            <wp:wrapThrough wrapText="bothSides">
              <wp:wrapPolygon edited="0">
                <wp:start x="8791" y="2930"/>
                <wp:lineTo x="6960" y="4029"/>
                <wp:lineTo x="2930" y="8059"/>
                <wp:lineTo x="2930" y="10623"/>
                <wp:lineTo x="4029" y="15385"/>
                <wp:lineTo x="9524" y="18682"/>
                <wp:lineTo x="11356" y="18682"/>
                <wp:lineTo x="16484" y="16118"/>
                <wp:lineTo x="16850" y="15385"/>
                <wp:lineTo x="18315" y="10257"/>
                <wp:lineTo x="18682" y="8425"/>
                <wp:lineTo x="14652" y="4396"/>
                <wp:lineTo x="12454" y="2930"/>
                <wp:lineTo x="8791" y="2930"/>
              </wp:wrapPolygon>
            </wp:wrapThrough>
            <wp:docPr id="15" name="Picture 15" descr="Image result for y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you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315" cy="112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D611C" w14:textId="77777777" w:rsidR="002D2FF8" w:rsidRDefault="002D2FF8">
      <w:pPr>
        <w:pStyle w:val="Default"/>
        <w:spacing w:line="960" w:lineRule="atLeast"/>
        <w:rPr>
          <w:rFonts w:ascii="PT Sans" w:hAnsi="PT Sans"/>
          <w:color w:val="333333"/>
          <w:sz w:val="28"/>
          <w:szCs w:val="28"/>
          <w:shd w:val="clear" w:color="auto" w:fill="FAFAFA"/>
        </w:rPr>
      </w:pPr>
    </w:p>
    <w:p w14:paraId="39A32100" w14:textId="77777777" w:rsidR="002D2FF8" w:rsidRDefault="00CC0791" w:rsidP="00CC0791">
      <w:pPr>
        <w:pStyle w:val="Body"/>
        <w:spacing w:line="360" w:lineRule="auto"/>
        <w:ind w:left="2880"/>
        <w:rPr>
          <w:rFonts w:ascii="PT Sans" w:eastAsia="PT Sans" w:hAnsi="PT Sans" w:cs="PT Sans"/>
          <w:b/>
          <w:bCs/>
          <w:sz w:val="24"/>
          <w:szCs w:val="24"/>
        </w:rPr>
      </w:pPr>
      <w:r>
        <w:rPr>
          <w:noProof/>
        </w:rPr>
        <w:drawing>
          <wp:anchor distT="152400" distB="152400" distL="152400" distR="152400" simplePos="0" relativeHeight="251660288" behindDoc="0" locked="0" layoutInCell="1" allowOverlap="1" wp14:anchorId="15BDA108" wp14:editId="26D77537">
            <wp:simplePos x="0" y="0"/>
            <wp:positionH relativeFrom="page">
              <wp:posOffset>-155575</wp:posOffset>
            </wp:positionH>
            <wp:positionV relativeFrom="page">
              <wp:posOffset>3576320</wp:posOffset>
            </wp:positionV>
            <wp:extent cx="7951470" cy="373888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9">
                      <a:extLst/>
                    </a:blip>
                    <a:stretch>
                      <a:fillRect/>
                    </a:stretch>
                  </pic:blipFill>
                  <pic:spPr>
                    <a:xfrm>
                      <a:off x="0" y="0"/>
                      <a:ext cx="7951470" cy="3738880"/>
                    </a:xfrm>
                    <a:prstGeom prst="rect">
                      <a:avLst/>
                    </a:prstGeom>
                    <a:ln w="12700" cap="flat">
                      <a:noFill/>
                      <a:miter lim="400000"/>
                    </a:ln>
                    <a:effectLst/>
                  </pic:spPr>
                </pic:pic>
              </a:graphicData>
            </a:graphic>
            <wp14:sizeRelV relativeFrom="margin">
              <wp14:pctHeight>0</wp14:pctHeight>
            </wp14:sizeRelV>
          </wp:anchor>
        </w:drawing>
      </w:r>
      <w:r>
        <w:rPr>
          <w:noProof/>
        </w:rPr>
        <mc:AlternateContent>
          <mc:Choice Requires="wps">
            <w:drawing>
              <wp:anchor distT="152400" distB="152400" distL="152400" distR="152400" simplePos="0" relativeHeight="251662336" behindDoc="0" locked="0" layoutInCell="1" allowOverlap="1" wp14:anchorId="32B8997F" wp14:editId="6EE560CB">
                <wp:simplePos x="0" y="0"/>
                <wp:positionH relativeFrom="page">
                  <wp:posOffset>1684655</wp:posOffset>
                </wp:positionH>
                <wp:positionV relativeFrom="page">
                  <wp:posOffset>2658110</wp:posOffset>
                </wp:positionV>
                <wp:extent cx="4335145" cy="1426210"/>
                <wp:effectExtent l="0" t="0" r="8255"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4335145" cy="1426210"/>
                        </a:xfrm>
                        <a:prstGeom prst="rect">
                          <a:avLst/>
                        </a:prstGeom>
                        <a:noFill/>
                        <a:ln w="12700" cap="flat">
                          <a:noFill/>
                          <a:miter lim="400000"/>
                        </a:ln>
                        <a:effectLst/>
                      </wps:spPr>
                      <wps:txbx>
                        <w:txbxContent>
                          <w:p w14:paraId="512AB1C8" w14:textId="77777777" w:rsidR="004D0AC3" w:rsidRDefault="004D0AC3" w:rsidP="00CC0791">
                            <w:pPr>
                              <w:pStyle w:val="Body"/>
                              <w:jc w:val="center"/>
                              <w:rPr>
                                <w:rFonts w:ascii="PT Sans" w:eastAsia="PT Sans" w:hAnsi="PT Sans" w:cs="PT Sans"/>
                                <w:color w:val="FEFFFF"/>
                                <w:sz w:val="36"/>
                                <w:szCs w:val="36"/>
                              </w:rPr>
                            </w:pPr>
                            <w:r>
                              <w:rPr>
                                <w:rFonts w:ascii="PT Sans" w:hAnsi="PT Sans"/>
                                <w:color w:val="FEFFFF"/>
                                <w:sz w:val="36"/>
                                <w:szCs w:val="36"/>
                              </w:rPr>
                              <w:t>Insert Customer Name</w:t>
                            </w:r>
                          </w:p>
                          <w:p w14:paraId="6DF31C7F" w14:textId="77777777" w:rsidR="004D0AC3" w:rsidRDefault="004D0AC3" w:rsidP="00CC0791">
                            <w:pPr>
                              <w:pStyle w:val="Body"/>
                              <w:jc w:val="center"/>
                              <w:rPr>
                                <w:rFonts w:ascii="PT Sans" w:eastAsia="PT Sans" w:hAnsi="PT Sans" w:cs="PT Sans"/>
                              </w:rPr>
                            </w:pPr>
                          </w:p>
                          <w:p w14:paraId="229921FC" w14:textId="77777777" w:rsidR="004D0AC3" w:rsidRDefault="004D0AC3" w:rsidP="00CC0791">
                            <w:pPr>
                              <w:pStyle w:val="Body"/>
                              <w:spacing w:line="288" w:lineRule="auto"/>
                              <w:jc w:val="center"/>
                              <w:rPr>
                                <w:rFonts w:ascii="PT Sans" w:eastAsia="PT Sans" w:hAnsi="PT Sans" w:cs="PT Sans"/>
                                <w:sz w:val="24"/>
                                <w:szCs w:val="24"/>
                              </w:rPr>
                            </w:pPr>
                            <w:r>
                              <w:rPr>
                                <w:rFonts w:ascii="PT Sans" w:hAnsi="PT Sans"/>
                                <w:sz w:val="24"/>
                                <w:szCs w:val="24"/>
                              </w:rPr>
                              <w:t>Address</w:t>
                            </w:r>
                          </w:p>
                          <w:p w14:paraId="67B97F1C" w14:textId="77777777" w:rsidR="004D0AC3" w:rsidRDefault="004D0AC3" w:rsidP="00CC0791">
                            <w:pPr>
                              <w:pStyle w:val="Body"/>
                              <w:spacing w:line="288" w:lineRule="auto"/>
                              <w:jc w:val="center"/>
                              <w:rPr>
                                <w:rFonts w:ascii="PT Sans" w:eastAsia="PT Sans" w:hAnsi="PT Sans" w:cs="PT Sans"/>
                                <w:sz w:val="24"/>
                                <w:szCs w:val="24"/>
                              </w:rPr>
                            </w:pPr>
                            <w:r>
                              <w:rPr>
                                <w:rFonts w:ascii="PT Sans" w:hAnsi="PT Sans"/>
                                <w:sz w:val="24"/>
                                <w:szCs w:val="24"/>
                              </w:rPr>
                              <w:t>City, State, Zip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32B8997F" id="_x0000_t202" coordsize="21600,21600" o:spt="202" path="m,l,21600r21600,l21600,xe">
                <v:stroke joinstyle="miter"/>
                <v:path gradientshapeok="t" o:connecttype="rect"/>
              </v:shapetype>
              <v:shape id="officeArt object" o:spid="_x0000_s1026" type="#_x0000_t202" style="position:absolute;left:0;text-align:left;margin-left:132.65pt;margin-top:209.3pt;width:341.35pt;height:112.3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HB4wEAAK8DAAAOAAAAZHJzL2Uyb0RvYy54bWysU9tu2zAMfR+wfxD0vviSpAmMOEW3osOA&#10;YRvQ9QMUWYo1SKImKbHz96PkJA22t2J+kE1SPDwkjzf3o9HkKHxQYFtazUpKhOXQKbtv6cvPpw9r&#10;SkJktmMarGjpSQR6v33/bjO4RtTQg+6EJwhiQzO4lvYxuqYoAu+FYWEGTlgMSvCGRTT9vug8GxDd&#10;6KIuy7tiAN85D1yEgN7HKUi3GV9KweN3KYOIRLcUucV8+nzu0llsN6zZe+Z6xc802BtYGKYsFr1C&#10;PbLIyMGrf6CM4h4CyDjjYAqQUnGRe8BuqvKvbp575kTuBYcT3HVM4f/B8m/HH56oDndXruarRbWu&#10;cWOWGdzVxO7BRwK7XzjJNKzBhQZznh1mxfEjjJh48Qd0phmM0pv0xnyCcRz76TpqMUbC0bmYz5fV&#10;YkkJx1i1qO/qKi+jeE13PsTPAgxJHy31iUGCZcevISIVvHq5ktwWnpTWeZ/akgFR61WJtTlDWUnN&#10;puSbW0ZFlJ5WBtmU6Ul9IKi2CU5k8Zwrpa6n7tJXHHfjeRQ76E44iQEF1NLw+8C8oER/sbihZblO&#10;5eOt4W+N3a1hD+YToEYrSpjlPaBEL4QfDhGkyh2n6lNJZJoMVEXmfFZwkt2tnW+9/mfbPwAAAP//&#10;AwBQSwMEFAAGAAgAAAAhAM8AnYHjAAAACwEAAA8AAABkcnMvZG93bnJldi54bWxMj0FLw0AQhe+C&#10;/2EZwZvdNI0hjdkUEUQFD7Za1Ns2Oyap2dmQ3abpv3c86XGYj++9V6wm24kRB986UjCfRSCQKmda&#10;qhW8vd5fZSB80GR05wgVnNDDqjw/K3Ru3JHWOG5CLVhCPtcKmhD6XEpfNWi1n7keiX9fbrA68DnU&#10;0gz6yHLbyTiKUml1S5zQ6B7vGqy+NwerIB2X+w9ptu8va719fmo/28eH/Umpy4vp9gZEwCn8wfBb&#10;n6tDyZ127kDGi05BnF4vGFWQzLMUBBPLJON1O9YnixhkWcj/G8ofAAAA//8DAFBLAQItABQABgAI&#10;AAAAIQC2gziS/gAAAOEBAAATAAAAAAAAAAAAAAAAAAAAAABbQ29udGVudF9UeXBlc10ueG1sUEsB&#10;Ai0AFAAGAAgAAAAhADj9If/WAAAAlAEAAAsAAAAAAAAAAAAAAAAALwEAAF9yZWxzLy5yZWxzUEsB&#10;Ai0AFAAGAAgAAAAhAAEV8cHjAQAArwMAAA4AAAAAAAAAAAAAAAAALgIAAGRycy9lMm9Eb2MueG1s&#10;UEsBAi0AFAAGAAgAAAAhAM8AnYHjAAAACwEAAA8AAAAAAAAAAAAAAAAAPQQAAGRycy9kb3ducmV2&#10;LnhtbFBLBQYAAAAABAAEAPMAAABNBQAAAAA=&#10;" filled="f" stroked="f" strokeweight="1pt">
                <v:stroke miterlimit="4"/>
                <v:textbox inset="4pt,4pt,4pt,4pt">
                  <w:txbxContent>
                    <w:p w14:paraId="512AB1C8" w14:textId="77777777" w:rsidR="004D0AC3" w:rsidRDefault="004D0AC3" w:rsidP="00CC0791">
                      <w:pPr>
                        <w:pStyle w:val="Body"/>
                        <w:jc w:val="center"/>
                        <w:rPr>
                          <w:rFonts w:ascii="PT Sans" w:eastAsia="PT Sans" w:hAnsi="PT Sans" w:cs="PT Sans"/>
                          <w:color w:val="FEFFFF"/>
                          <w:sz w:val="36"/>
                          <w:szCs w:val="36"/>
                        </w:rPr>
                      </w:pPr>
                      <w:r>
                        <w:rPr>
                          <w:rFonts w:ascii="PT Sans" w:hAnsi="PT Sans"/>
                          <w:color w:val="FEFFFF"/>
                          <w:sz w:val="36"/>
                          <w:szCs w:val="36"/>
                        </w:rPr>
                        <w:t>Insert Customer Name</w:t>
                      </w:r>
                    </w:p>
                    <w:p w14:paraId="6DF31C7F" w14:textId="77777777" w:rsidR="004D0AC3" w:rsidRDefault="004D0AC3" w:rsidP="00CC0791">
                      <w:pPr>
                        <w:pStyle w:val="Body"/>
                        <w:jc w:val="center"/>
                        <w:rPr>
                          <w:rFonts w:ascii="PT Sans" w:eastAsia="PT Sans" w:hAnsi="PT Sans" w:cs="PT Sans"/>
                        </w:rPr>
                      </w:pPr>
                    </w:p>
                    <w:p w14:paraId="229921FC" w14:textId="77777777" w:rsidR="004D0AC3" w:rsidRDefault="004D0AC3" w:rsidP="00CC0791">
                      <w:pPr>
                        <w:pStyle w:val="Body"/>
                        <w:spacing w:line="288" w:lineRule="auto"/>
                        <w:jc w:val="center"/>
                        <w:rPr>
                          <w:rFonts w:ascii="PT Sans" w:eastAsia="PT Sans" w:hAnsi="PT Sans" w:cs="PT Sans"/>
                          <w:sz w:val="24"/>
                          <w:szCs w:val="24"/>
                        </w:rPr>
                      </w:pPr>
                      <w:r>
                        <w:rPr>
                          <w:rFonts w:ascii="PT Sans" w:hAnsi="PT Sans"/>
                          <w:sz w:val="24"/>
                          <w:szCs w:val="24"/>
                        </w:rPr>
                        <w:t>Address</w:t>
                      </w:r>
                    </w:p>
                    <w:p w14:paraId="67B97F1C" w14:textId="77777777" w:rsidR="004D0AC3" w:rsidRDefault="004D0AC3" w:rsidP="00CC0791">
                      <w:pPr>
                        <w:pStyle w:val="Body"/>
                        <w:spacing w:line="288" w:lineRule="auto"/>
                        <w:jc w:val="center"/>
                        <w:rPr>
                          <w:rFonts w:ascii="PT Sans" w:eastAsia="PT Sans" w:hAnsi="PT Sans" w:cs="PT Sans"/>
                          <w:sz w:val="24"/>
                          <w:szCs w:val="24"/>
                        </w:rPr>
                      </w:pPr>
                      <w:r>
                        <w:rPr>
                          <w:rFonts w:ascii="PT Sans" w:hAnsi="PT Sans"/>
                          <w:sz w:val="24"/>
                          <w:szCs w:val="24"/>
                        </w:rPr>
                        <w:t>City, State, Zip</w:t>
                      </w:r>
                    </w:p>
                  </w:txbxContent>
                </v:textbox>
                <w10:wrap type="through" anchorx="page" anchory="page"/>
              </v:shape>
            </w:pict>
          </mc:Fallback>
        </mc:AlternateContent>
      </w:r>
      <w:r w:rsidR="001369AB">
        <w:rPr>
          <w:rFonts w:ascii="PT Sans" w:hAnsi="PT Sans"/>
          <w:sz w:val="24"/>
          <w:szCs w:val="24"/>
        </w:rPr>
        <w:tab/>
      </w:r>
      <w:r w:rsidR="001369AB">
        <w:rPr>
          <w:rFonts w:ascii="PT Sans" w:hAnsi="PT Sans"/>
          <w:sz w:val="24"/>
          <w:szCs w:val="24"/>
        </w:rPr>
        <w:tab/>
      </w:r>
      <w:r w:rsidR="001369AB">
        <w:rPr>
          <w:rFonts w:ascii="PT Sans" w:hAnsi="PT Sans"/>
          <w:sz w:val="24"/>
          <w:szCs w:val="24"/>
        </w:rPr>
        <w:tab/>
      </w:r>
      <w:r w:rsidR="001369AB">
        <w:rPr>
          <w:rFonts w:ascii="PT Sans" w:hAnsi="PT Sans"/>
          <w:sz w:val="24"/>
          <w:szCs w:val="24"/>
        </w:rPr>
        <w:tab/>
      </w:r>
      <w:r w:rsidR="001369AB">
        <w:rPr>
          <w:rFonts w:ascii="PT Sans" w:hAnsi="PT Sans"/>
          <w:sz w:val="24"/>
          <w:szCs w:val="24"/>
        </w:rPr>
        <w:tab/>
      </w:r>
      <w:r>
        <w:rPr>
          <w:rFonts w:ascii="PT Sans" w:hAnsi="PT Sans"/>
          <w:sz w:val="24"/>
          <w:szCs w:val="24"/>
        </w:rPr>
        <w:tab/>
      </w:r>
      <w:r>
        <w:rPr>
          <w:rFonts w:ascii="PT Sans" w:hAnsi="PT Sans"/>
          <w:sz w:val="24"/>
          <w:szCs w:val="24"/>
        </w:rPr>
        <w:tab/>
      </w:r>
      <w:r>
        <w:rPr>
          <w:rFonts w:ascii="PT Sans" w:hAnsi="PT Sans"/>
          <w:sz w:val="24"/>
          <w:szCs w:val="24"/>
        </w:rPr>
        <w:tab/>
      </w:r>
      <w:r w:rsidR="001369AB">
        <w:rPr>
          <w:rFonts w:ascii="PT Sans" w:hAnsi="PT Sans"/>
          <w:b/>
          <w:bCs/>
          <w:sz w:val="24"/>
          <w:szCs w:val="24"/>
        </w:rPr>
        <w:t>Presented By:</w:t>
      </w:r>
    </w:p>
    <w:p w14:paraId="4235CED2" w14:textId="17318FE7" w:rsidR="002D2FF8" w:rsidRDefault="001369AB">
      <w:pPr>
        <w:pStyle w:val="Body"/>
        <w:spacing w:line="288" w:lineRule="auto"/>
        <w:rPr>
          <w:rFonts w:ascii="PT Sans" w:eastAsia="PT Sans" w:hAnsi="PT Sans" w:cs="PT Sans"/>
          <w:sz w:val="24"/>
          <w:szCs w:val="24"/>
        </w:rPr>
      </w:pPr>
      <w:r>
        <w:rPr>
          <w:rFonts w:ascii="PT Sans" w:eastAsia="PT Sans" w:hAnsi="PT Sans" w:cs="PT Sans"/>
          <w:sz w:val="24"/>
          <w:szCs w:val="24"/>
        </w:rPr>
        <w:tab/>
      </w:r>
      <w:r>
        <w:rPr>
          <w:rFonts w:ascii="PT Sans" w:eastAsia="PT Sans" w:hAnsi="PT Sans" w:cs="PT Sans"/>
          <w:sz w:val="24"/>
          <w:szCs w:val="24"/>
        </w:rPr>
        <w:tab/>
      </w:r>
      <w:r>
        <w:rPr>
          <w:rFonts w:ascii="PT Sans" w:eastAsia="PT Sans" w:hAnsi="PT Sans" w:cs="PT Sans"/>
          <w:sz w:val="24"/>
          <w:szCs w:val="24"/>
        </w:rPr>
        <w:tab/>
      </w:r>
      <w:r>
        <w:rPr>
          <w:rFonts w:ascii="PT Sans" w:eastAsia="PT Sans" w:hAnsi="PT Sans" w:cs="PT Sans"/>
          <w:sz w:val="24"/>
          <w:szCs w:val="24"/>
        </w:rPr>
        <w:tab/>
      </w:r>
      <w:r>
        <w:rPr>
          <w:rFonts w:ascii="PT Sans" w:eastAsia="PT Sans" w:hAnsi="PT Sans" w:cs="PT Sans"/>
          <w:sz w:val="24"/>
          <w:szCs w:val="24"/>
        </w:rPr>
        <w:tab/>
        <w:t>Insert Syndicated Rep Name</w:t>
      </w:r>
    </w:p>
    <w:p w14:paraId="254C359E" w14:textId="77777777" w:rsidR="002D2FF8" w:rsidRDefault="001369AB">
      <w:pPr>
        <w:pStyle w:val="Body"/>
        <w:spacing w:line="288" w:lineRule="auto"/>
        <w:rPr>
          <w:rFonts w:ascii="PT Sans" w:eastAsia="PT Sans" w:hAnsi="PT Sans" w:cs="PT Sans"/>
          <w:sz w:val="24"/>
          <w:szCs w:val="24"/>
        </w:rPr>
      </w:pPr>
      <w:r>
        <w:rPr>
          <w:rFonts w:ascii="PT Sans" w:eastAsia="PT Sans" w:hAnsi="PT Sans" w:cs="PT Sans"/>
          <w:sz w:val="24"/>
          <w:szCs w:val="24"/>
        </w:rPr>
        <w:tab/>
      </w:r>
      <w:r>
        <w:rPr>
          <w:rFonts w:ascii="PT Sans" w:eastAsia="PT Sans" w:hAnsi="PT Sans" w:cs="PT Sans"/>
          <w:sz w:val="24"/>
          <w:szCs w:val="24"/>
        </w:rPr>
        <w:tab/>
      </w:r>
      <w:r w:rsidR="00CC0791">
        <w:rPr>
          <w:rFonts w:ascii="PT Sans" w:eastAsia="PT Sans" w:hAnsi="PT Sans" w:cs="PT Sans"/>
          <w:sz w:val="24"/>
          <w:szCs w:val="24"/>
        </w:rPr>
        <w:tab/>
      </w:r>
      <w:r w:rsidR="00CC0791">
        <w:rPr>
          <w:rFonts w:ascii="PT Sans" w:eastAsia="PT Sans" w:hAnsi="PT Sans" w:cs="PT Sans"/>
          <w:sz w:val="24"/>
          <w:szCs w:val="24"/>
        </w:rPr>
        <w:tab/>
      </w:r>
      <w:r w:rsidR="00CC0791">
        <w:rPr>
          <w:rFonts w:ascii="PT Sans" w:eastAsia="PT Sans" w:hAnsi="PT Sans" w:cs="PT Sans"/>
          <w:sz w:val="24"/>
          <w:szCs w:val="24"/>
        </w:rPr>
        <w:tab/>
      </w:r>
      <w:r>
        <w:rPr>
          <w:rFonts w:ascii="PT Sans" w:eastAsia="PT Sans" w:hAnsi="PT Sans" w:cs="PT Sans"/>
          <w:sz w:val="24"/>
          <w:szCs w:val="24"/>
        </w:rPr>
        <w:t>Insert SIR Rep Ema</w:t>
      </w:r>
      <w:r>
        <w:rPr>
          <w:noProof/>
        </w:rPr>
        <mc:AlternateContent>
          <mc:Choice Requires="wps">
            <w:drawing>
              <wp:anchor distT="152400" distB="152400" distL="152400" distR="152400" simplePos="0" relativeHeight="251661312" behindDoc="0" locked="0" layoutInCell="1" allowOverlap="1" wp14:anchorId="3D72E248" wp14:editId="7A2DFBB4">
                <wp:simplePos x="0" y="0"/>
                <wp:positionH relativeFrom="page">
                  <wp:posOffset>0</wp:posOffset>
                </wp:positionH>
                <wp:positionV relativeFrom="page">
                  <wp:posOffset>2378233</wp:posOffset>
                </wp:positionV>
                <wp:extent cx="8238324" cy="1774667"/>
                <wp:effectExtent l="0" t="0" r="0" b="381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8238324" cy="1774667"/>
                        </a:xfrm>
                        <a:prstGeom prst="rect">
                          <a:avLst/>
                        </a:prstGeom>
                        <a:solidFill>
                          <a:srgbClr val="3070BA"/>
                        </a:solidFill>
                        <a:ln w="12700" cap="flat">
                          <a:noFill/>
                          <a:miter lim="400000"/>
                        </a:ln>
                        <a:effectLst/>
                      </wps:spPr>
                      <wps:bodyPr/>
                    </wps:wsp>
                  </a:graphicData>
                </a:graphic>
              </wp:anchor>
            </w:drawing>
          </mc:Choice>
          <mc:Fallback>
            <w:pict>
              <v:rect w14:anchorId="2CCA36EF" id="officeArt object" o:spid="_x0000_s1026" style="position:absolute;margin-left:0;margin-top:187.25pt;width:648.7pt;height:139.7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zxtwEAAFEDAAAOAAAAZHJzL2Uyb0RvYy54bWysU81u2zAMvg/oOwi6N3KcIA6MOEW3orsM&#10;W4G2D6DIUqxBf6C0OHn7UbKXtdttmA80f6SP5Edqd3e2hpwkRO1dR5eLihLphO+1O3b09eXxdktJ&#10;TNz13HgnO3qRkd7tbz7sxtDK2g/e9BIIgrjYjqGjQ0qhZSyKQVoeFz5Ih0HlwfKEJhxZD3xEdGtY&#10;XVUbNnroA3ghY0TvwxSk+4KvlBTpm1JRJmI6irWlIqHIQ5Zsv+PtEXgYtJjL4P9QheXaYdIr1ANP&#10;nPwA/ReU1QJ89CothLfMK6WFLD1gN8vqj26eBx5k6QXJieFKU/x/sOLr6QmI7nF2VbNq1stt3VDi&#10;uMVZTdXdQyL+8B2ZzGSNIbZ45zk8wWxFVHPnZwU2//EWOReCL1eC5TkRgc5tvdqu6jUlAmPLpllv&#10;Nk1GZb+vB4jps/SWZKWjkPNmWH76EtN09NeR7I7e6P5RG1MMOB4+GSAnjtNeVU318X5Gf3fMODJi&#10;+rqpcCMEx61Thk9ZnM9YmIa3VifcTKNtR9dV/mYo43JUlt2aS8qkTDRk7eD7S2GHZQvnVvqbdywv&#10;xlsb9bcvYf8TAAD//wMAUEsDBBQABgAIAAAAIQDbaI293gAAAAkBAAAPAAAAZHJzL2Rvd25yZXYu&#10;eG1sTI/BTsMwEETvSPyDtUjcqEOaJm3IpkJIHDghSsXZjRcnIl6H2E0DX497KsfRjGbeVNvZ9mKi&#10;0XeOEe4XCQjixumODcL+/fluDcIHxVr1jgnhhzxs6+urSpXanfiNpl0wIpawLxVCG8JQSumblqzy&#10;CzcQR+/TjVaFKEcj9ahOsdz2Mk2SXFrVcVxo1UBPLTVfu6NF+Hjp92b52hTTr5f2OzVruck94u3N&#10;/PgAItAcLmE440d0qCPTwR1Ze9EjxCMBYVlkKxBnO90UGYgDQr7KEpB1Jf8/qP8AAAD//wMAUEsB&#10;Ai0AFAAGAAgAAAAhALaDOJL+AAAA4QEAABMAAAAAAAAAAAAAAAAAAAAAAFtDb250ZW50X1R5cGVz&#10;XS54bWxQSwECLQAUAAYACAAAACEAOP0h/9YAAACUAQAACwAAAAAAAAAAAAAAAAAvAQAAX3JlbHMv&#10;LnJlbHNQSwECLQAUAAYACAAAACEAOoFM8bcBAABRAwAADgAAAAAAAAAAAAAAAAAuAgAAZHJzL2Uy&#10;b0RvYy54bWxQSwECLQAUAAYACAAAACEA22iNvd4AAAAJAQAADwAAAAAAAAAAAAAAAAARBAAAZHJz&#10;L2Rvd25yZXYueG1sUEsFBgAAAAAEAAQA8wAAABwFAAAAAA==&#10;" fillcolor="#3070ba" stroked="f" strokeweight="1pt">
                <v:stroke miterlimit="4"/>
                <w10:wrap type="topAndBottom" anchorx="page" anchory="page"/>
              </v:rect>
            </w:pict>
          </mc:Fallback>
        </mc:AlternateContent>
      </w:r>
      <w:r>
        <w:rPr>
          <w:rFonts w:ascii="PT Sans" w:eastAsia="PT Sans" w:hAnsi="PT Sans" w:cs="PT Sans"/>
          <w:sz w:val="24"/>
          <w:szCs w:val="24"/>
        </w:rPr>
        <w:t>il</w:t>
      </w:r>
    </w:p>
    <w:p w14:paraId="77B1B461" w14:textId="77777777" w:rsidR="002D2FF8" w:rsidRDefault="00CC0791">
      <w:pPr>
        <w:pStyle w:val="Body"/>
        <w:spacing w:line="288" w:lineRule="auto"/>
        <w:rPr>
          <w:rFonts w:ascii="PT Sans" w:eastAsia="PT Sans" w:hAnsi="PT Sans" w:cs="PT Sans"/>
          <w:sz w:val="24"/>
          <w:szCs w:val="24"/>
        </w:rPr>
      </w:pPr>
      <w:r>
        <w:rPr>
          <w:rFonts w:ascii="PT Sans" w:eastAsia="PT Sans" w:hAnsi="PT Sans" w:cs="PT Sans"/>
          <w:sz w:val="24"/>
          <w:szCs w:val="24"/>
        </w:rPr>
        <w:tab/>
      </w:r>
      <w:r>
        <w:rPr>
          <w:rFonts w:ascii="PT Sans" w:eastAsia="PT Sans" w:hAnsi="PT Sans" w:cs="PT Sans"/>
          <w:sz w:val="24"/>
          <w:szCs w:val="24"/>
        </w:rPr>
        <w:tab/>
      </w:r>
      <w:r>
        <w:rPr>
          <w:rFonts w:ascii="PT Sans" w:eastAsia="PT Sans" w:hAnsi="PT Sans" w:cs="PT Sans"/>
          <w:sz w:val="24"/>
          <w:szCs w:val="24"/>
        </w:rPr>
        <w:tab/>
      </w:r>
      <w:r>
        <w:rPr>
          <w:rFonts w:ascii="PT Sans" w:eastAsia="PT Sans" w:hAnsi="PT Sans" w:cs="PT Sans"/>
          <w:sz w:val="24"/>
          <w:szCs w:val="24"/>
        </w:rPr>
        <w:tab/>
      </w:r>
      <w:r>
        <w:rPr>
          <w:rFonts w:ascii="PT Sans" w:eastAsia="PT Sans" w:hAnsi="PT Sans" w:cs="PT Sans"/>
          <w:sz w:val="24"/>
          <w:szCs w:val="24"/>
        </w:rPr>
        <w:tab/>
      </w:r>
      <w:r w:rsidR="001369AB">
        <w:rPr>
          <w:rFonts w:ascii="PT Sans" w:eastAsia="PT Sans" w:hAnsi="PT Sans" w:cs="PT Sans"/>
          <w:sz w:val="24"/>
          <w:szCs w:val="24"/>
        </w:rPr>
        <w:t>Insert SIR Rep Direct Phone</w:t>
      </w:r>
    </w:p>
    <w:p w14:paraId="7761E01A" w14:textId="77777777" w:rsidR="002D2FF8" w:rsidRDefault="001369AB">
      <w:pPr>
        <w:pStyle w:val="Body"/>
        <w:spacing w:line="288" w:lineRule="auto"/>
        <w:rPr>
          <w:rFonts w:ascii="PT Sans" w:eastAsia="PT Sans" w:hAnsi="PT Sans" w:cs="PT Sans"/>
          <w:sz w:val="24"/>
          <w:szCs w:val="24"/>
        </w:rPr>
      </w:pPr>
      <w:r>
        <w:rPr>
          <w:rFonts w:ascii="PT Sans" w:eastAsia="PT Sans" w:hAnsi="PT Sans" w:cs="PT Sans"/>
          <w:sz w:val="24"/>
          <w:szCs w:val="24"/>
        </w:rPr>
        <w:tab/>
      </w:r>
      <w:r>
        <w:rPr>
          <w:rFonts w:ascii="PT Sans" w:eastAsia="PT Sans" w:hAnsi="PT Sans" w:cs="PT Sans"/>
          <w:sz w:val="24"/>
          <w:szCs w:val="24"/>
        </w:rPr>
        <w:tab/>
      </w:r>
      <w:r w:rsidR="00CC0791">
        <w:rPr>
          <w:rFonts w:ascii="PT Sans" w:eastAsia="PT Sans" w:hAnsi="PT Sans" w:cs="PT Sans"/>
          <w:sz w:val="24"/>
          <w:szCs w:val="24"/>
        </w:rPr>
        <w:tab/>
      </w:r>
      <w:r w:rsidR="00CC0791">
        <w:rPr>
          <w:rFonts w:ascii="PT Sans" w:eastAsia="PT Sans" w:hAnsi="PT Sans" w:cs="PT Sans"/>
          <w:sz w:val="24"/>
          <w:szCs w:val="24"/>
        </w:rPr>
        <w:tab/>
      </w:r>
      <w:r w:rsidR="00CC0791">
        <w:rPr>
          <w:rFonts w:ascii="PT Sans" w:eastAsia="PT Sans" w:hAnsi="PT Sans" w:cs="PT Sans"/>
          <w:sz w:val="24"/>
          <w:szCs w:val="24"/>
        </w:rPr>
        <w:tab/>
      </w:r>
      <w:r>
        <w:rPr>
          <w:rFonts w:ascii="PT Sans" w:eastAsia="PT Sans" w:hAnsi="PT Sans" w:cs="PT Sans"/>
          <w:sz w:val="24"/>
          <w:szCs w:val="24"/>
        </w:rPr>
        <w:t>877.333.8195</w:t>
      </w:r>
    </w:p>
    <w:p w14:paraId="4E81DA6F" w14:textId="7E15ED95" w:rsidR="0053027D" w:rsidRDefault="001369AB">
      <w:pPr>
        <w:pStyle w:val="Body"/>
        <w:spacing w:line="288" w:lineRule="auto"/>
        <w:rPr>
          <w:rFonts w:ascii="PT Sans" w:eastAsia="PT Sans" w:hAnsi="PT Sans" w:cs="PT Sans"/>
          <w:sz w:val="24"/>
          <w:szCs w:val="24"/>
        </w:rPr>
      </w:pPr>
      <w:r>
        <w:rPr>
          <w:rFonts w:ascii="PT Sans" w:eastAsia="PT Sans" w:hAnsi="PT Sans" w:cs="PT Sans"/>
          <w:sz w:val="24"/>
          <w:szCs w:val="24"/>
        </w:rPr>
        <w:lastRenderedPageBreak/>
        <w:tab/>
      </w:r>
      <w:r>
        <w:rPr>
          <w:rFonts w:ascii="PT Sans" w:eastAsia="PT Sans" w:hAnsi="PT Sans" w:cs="PT Sans"/>
          <w:sz w:val="24"/>
          <w:szCs w:val="24"/>
        </w:rPr>
        <w:tab/>
      </w:r>
      <w:r w:rsidR="00CC0791">
        <w:rPr>
          <w:rFonts w:ascii="PT Sans" w:eastAsia="PT Sans" w:hAnsi="PT Sans" w:cs="PT Sans"/>
          <w:sz w:val="24"/>
          <w:szCs w:val="24"/>
        </w:rPr>
        <w:tab/>
      </w:r>
      <w:r w:rsidR="00CC0791">
        <w:rPr>
          <w:rFonts w:ascii="PT Sans" w:eastAsia="PT Sans" w:hAnsi="PT Sans" w:cs="PT Sans"/>
          <w:sz w:val="24"/>
          <w:szCs w:val="24"/>
        </w:rPr>
        <w:tab/>
      </w:r>
      <w:r w:rsidR="00CC0791">
        <w:rPr>
          <w:rFonts w:ascii="PT Sans" w:eastAsia="PT Sans" w:hAnsi="PT Sans" w:cs="PT Sans"/>
          <w:sz w:val="24"/>
          <w:szCs w:val="24"/>
        </w:rPr>
        <w:tab/>
      </w:r>
    </w:p>
    <w:p w14:paraId="2A487979" w14:textId="77777777" w:rsidR="006C7BD5" w:rsidRDefault="006C7BD5">
      <w:pPr>
        <w:pStyle w:val="Body"/>
        <w:spacing w:line="288" w:lineRule="auto"/>
        <w:rPr>
          <w:rFonts w:ascii="PT Sans" w:eastAsia="PT Sans" w:hAnsi="PT Sans" w:cs="PT Sans"/>
          <w:sz w:val="24"/>
          <w:szCs w:val="24"/>
        </w:rPr>
      </w:pPr>
    </w:p>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1369AB" w14:paraId="575686FB" w14:textId="77777777" w:rsidTr="001369AB">
        <w:trPr>
          <w:trHeight w:val="120"/>
        </w:trPr>
        <w:tc>
          <w:tcPr>
            <w:tcW w:w="12240" w:type="dxa"/>
            <w:shd w:val="clear" w:color="auto" w:fill="3070BA"/>
          </w:tcPr>
          <w:p w14:paraId="0685D55A" w14:textId="2E725785" w:rsidR="001369AB" w:rsidRPr="001369AB" w:rsidRDefault="001369AB" w:rsidP="001369A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36"/>
                <w:szCs w:val="36"/>
              </w:rPr>
            </w:pPr>
            <w:r>
              <w:rPr>
                <w:rFonts w:ascii="PT Sans" w:eastAsia="PT Sans" w:hAnsi="PT Sans" w:cs="PT Sans"/>
                <w:b/>
                <w:sz w:val="36"/>
                <w:szCs w:val="36"/>
              </w:rPr>
              <w:tab/>
            </w:r>
            <w:r w:rsidR="00553439">
              <w:rPr>
                <w:rFonts w:ascii="PT Sans" w:eastAsia="PT Sans" w:hAnsi="PT Sans" w:cs="PT Sans"/>
                <w:b/>
                <w:color w:val="FFFFFF" w:themeColor="background1"/>
                <w:sz w:val="36"/>
                <w:szCs w:val="36"/>
              </w:rPr>
              <w:t>About Syndicated Insurance Resources</w:t>
            </w:r>
          </w:p>
        </w:tc>
      </w:tr>
    </w:tbl>
    <w:p w14:paraId="6F6D5B8A" w14:textId="778BEF72" w:rsidR="00866F59" w:rsidRPr="00553439" w:rsidRDefault="00553439" w:rsidP="00866F59">
      <w:pPr>
        <w:pStyle w:val="Body"/>
        <w:tabs>
          <w:tab w:val="left" w:pos="693"/>
        </w:tabs>
        <w:spacing w:line="288" w:lineRule="auto"/>
        <w:rPr>
          <w:rFonts w:ascii="PT Sans" w:eastAsia="PT Sans" w:hAnsi="PT Sans" w:cs="PT Sans"/>
          <w:b/>
          <w:sz w:val="36"/>
          <w:szCs w:val="36"/>
        </w:rPr>
      </w:pPr>
      <w:r>
        <w:rPr>
          <w:rFonts w:ascii="PT Sans" w:eastAsia="PT Sans" w:hAnsi="PT Sans" w:cs="PT Sans"/>
          <w:noProof/>
          <w:sz w:val="24"/>
          <w:szCs w:val="24"/>
        </w:rPr>
        <mc:AlternateContent>
          <mc:Choice Requires="wps">
            <w:drawing>
              <wp:anchor distT="0" distB="0" distL="114300" distR="114300" simplePos="0" relativeHeight="251667456" behindDoc="0" locked="0" layoutInCell="1" allowOverlap="1" wp14:anchorId="089A5280" wp14:editId="41D9FE92">
                <wp:simplePos x="0" y="0"/>
                <wp:positionH relativeFrom="column">
                  <wp:posOffset>-59690</wp:posOffset>
                </wp:positionH>
                <wp:positionV relativeFrom="paragraph">
                  <wp:posOffset>2637790</wp:posOffset>
                </wp:positionV>
                <wp:extent cx="6120765" cy="2981960"/>
                <wp:effectExtent l="0" t="0" r="635" b="0"/>
                <wp:wrapSquare wrapText="bothSides"/>
                <wp:docPr id="5" name="Text Box 5"/>
                <wp:cNvGraphicFramePr/>
                <a:graphic xmlns:a="http://schemas.openxmlformats.org/drawingml/2006/main">
                  <a:graphicData uri="http://schemas.microsoft.com/office/word/2010/wordprocessingShape">
                    <wps:wsp>
                      <wps:cNvSpPr txBox="1"/>
                      <wps:spPr>
                        <a:xfrm>
                          <a:off x="0" y="0"/>
                          <a:ext cx="6120765" cy="2981960"/>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4CFF2F79" w14:textId="7D82A330" w:rsidR="004D0AC3" w:rsidRPr="00553439" w:rsidRDefault="004D0AC3" w:rsidP="00553439">
                            <w:pPr>
                              <w:pStyle w:val="Body"/>
                              <w:spacing w:line="288" w:lineRule="auto"/>
                              <w:rPr>
                                <w:rFonts w:ascii="Roboto Regular" w:hAnsi="Roboto Regular"/>
                              </w:rPr>
                            </w:pPr>
                            <w:r>
                              <w:rPr>
                                <w:rFonts w:ascii="Roboto Regular" w:hAnsi="Roboto Regular"/>
                              </w:rPr>
                              <w:t>We understand the insurance and HR issues you encounter because e</w:t>
                            </w:r>
                            <w:r w:rsidRPr="00553439">
                              <w:rPr>
                                <w:rFonts w:ascii="Roboto Regular" w:hAnsi="Roboto Regular"/>
                              </w:rPr>
                              <w:t xml:space="preserve">ach member of our team </w:t>
                            </w:r>
                            <w:r>
                              <w:rPr>
                                <w:rFonts w:ascii="Roboto Regular" w:hAnsi="Roboto Regular"/>
                              </w:rPr>
                              <w:t>has walked a mile in your shoes</w:t>
                            </w:r>
                            <w:r w:rsidRPr="00553439">
                              <w:rPr>
                                <w:rFonts w:ascii="Roboto Regular" w:hAnsi="Roboto Regular"/>
                              </w:rPr>
                              <w:t>. Our experienced team of professionals has successfully:</w:t>
                            </w:r>
                          </w:p>
                          <w:p w14:paraId="60CE7659" w14:textId="6C1B49E6" w:rsidR="004D0AC3" w:rsidRPr="00553439" w:rsidRDefault="004D0AC3" w:rsidP="00553439">
                            <w:pPr>
                              <w:pStyle w:val="Body"/>
                              <w:numPr>
                                <w:ilvl w:val="0"/>
                                <w:numId w:val="2"/>
                              </w:numPr>
                              <w:spacing w:line="288" w:lineRule="auto"/>
                              <w:rPr>
                                <w:rFonts w:ascii="Roboto Regular" w:hAnsi="Roboto Regular"/>
                              </w:rPr>
                            </w:pPr>
                            <w:r w:rsidRPr="00553439">
                              <w:rPr>
                                <w:rFonts w:ascii="Roboto Regular" w:hAnsi="Roboto Regular"/>
                              </w:rPr>
                              <w:t>Managed workers’ compensation programs as large as $30 million</w:t>
                            </w:r>
                          </w:p>
                          <w:p w14:paraId="73039941" w14:textId="7FA0A70E" w:rsidR="004D0AC3" w:rsidRPr="00553439" w:rsidRDefault="004D0AC3" w:rsidP="00553439">
                            <w:pPr>
                              <w:pStyle w:val="Body"/>
                              <w:numPr>
                                <w:ilvl w:val="0"/>
                                <w:numId w:val="2"/>
                              </w:numPr>
                              <w:spacing w:line="288" w:lineRule="auto"/>
                              <w:rPr>
                                <w:rFonts w:ascii="Roboto Regular" w:hAnsi="Roboto Regular"/>
                              </w:rPr>
                            </w:pPr>
                            <w:r w:rsidRPr="00553439">
                              <w:rPr>
                                <w:rFonts w:ascii="Roboto Regular" w:hAnsi="Roboto Regular"/>
                              </w:rPr>
                              <w:t>Generated over $1Billion in annual revenues</w:t>
                            </w:r>
                          </w:p>
                          <w:p w14:paraId="6DEEDCFC" w14:textId="151A2F41" w:rsidR="004D0AC3" w:rsidRPr="00553439" w:rsidRDefault="004D0AC3" w:rsidP="00553439">
                            <w:pPr>
                              <w:pStyle w:val="Body"/>
                              <w:numPr>
                                <w:ilvl w:val="0"/>
                                <w:numId w:val="2"/>
                              </w:numPr>
                              <w:spacing w:line="288" w:lineRule="auto"/>
                              <w:rPr>
                                <w:rFonts w:ascii="Roboto Regular" w:hAnsi="Roboto Regular"/>
                              </w:rPr>
                            </w:pPr>
                            <w:r w:rsidRPr="00553439">
                              <w:rPr>
                                <w:rFonts w:ascii="Roboto Regular" w:hAnsi="Roboto Regular"/>
                              </w:rPr>
                              <w:t>Supported clients representing more than 30,000 employees</w:t>
                            </w:r>
                          </w:p>
                          <w:p w14:paraId="5135B97F" w14:textId="09B03A5C" w:rsidR="004D0AC3" w:rsidRDefault="004D0AC3" w:rsidP="00553439">
                            <w:pPr>
                              <w:pStyle w:val="Body"/>
                              <w:numPr>
                                <w:ilvl w:val="0"/>
                                <w:numId w:val="2"/>
                              </w:numPr>
                              <w:spacing w:line="288" w:lineRule="auto"/>
                              <w:rPr>
                                <w:rFonts w:ascii="Roboto Regular" w:hAnsi="Roboto Regular"/>
                              </w:rPr>
                            </w:pPr>
                            <w:r w:rsidRPr="00553439">
                              <w:rPr>
                                <w:rFonts w:ascii="Roboto Regular" w:hAnsi="Roboto Regular"/>
                              </w:rPr>
                              <w:t>Developed innovative technology and risk management solutions</w:t>
                            </w:r>
                          </w:p>
                          <w:p w14:paraId="17BB644C" w14:textId="77777777" w:rsidR="004D0AC3" w:rsidRDefault="004D0AC3" w:rsidP="00866F59">
                            <w:pPr>
                              <w:pStyle w:val="Body"/>
                              <w:spacing w:line="288" w:lineRule="auto"/>
                              <w:rPr>
                                <w:rFonts w:ascii="Roboto Regular" w:hAnsi="Roboto Regular"/>
                              </w:rPr>
                            </w:pPr>
                          </w:p>
                          <w:p w14:paraId="0B0374D4" w14:textId="1F743922" w:rsidR="004D0AC3" w:rsidRDefault="004D0AC3" w:rsidP="00866F59">
                            <w:pPr>
                              <w:pStyle w:val="Body"/>
                              <w:spacing w:line="288" w:lineRule="auto"/>
                              <w:rPr>
                                <w:rFonts w:ascii="Roboto Regular" w:hAnsi="Roboto Regular"/>
                              </w:rPr>
                            </w:pPr>
                            <w:r w:rsidRPr="00866F59">
                              <w:rPr>
                                <w:rFonts w:ascii="Roboto Regular" w:hAnsi="Roboto Regular"/>
                                <w:b/>
                              </w:rPr>
                              <w:t>For Employers:</w:t>
                            </w:r>
                            <w:r>
                              <w:rPr>
                                <w:rFonts w:ascii="Roboto Regular" w:hAnsi="Roboto Regular"/>
                              </w:rPr>
                              <w:t xml:space="preserve">  Your long-term success is important to us. We ensure this by providing you with value-added products and services.</w:t>
                            </w:r>
                          </w:p>
                          <w:p w14:paraId="350C3A36" w14:textId="77777777" w:rsidR="004D0AC3" w:rsidRDefault="004D0AC3" w:rsidP="00866F59">
                            <w:pPr>
                              <w:pStyle w:val="Body"/>
                              <w:spacing w:line="288" w:lineRule="auto"/>
                              <w:rPr>
                                <w:rFonts w:ascii="Roboto Regular" w:hAnsi="Roboto Regular"/>
                              </w:rPr>
                            </w:pPr>
                          </w:p>
                          <w:p w14:paraId="21DE1A34" w14:textId="77777777" w:rsidR="004D0AC3" w:rsidRDefault="004D0AC3" w:rsidP="00866F59">
                            <w:pPr>
                              <w:pStyle w:val="Body"/>
                              <w:spacing w:line="288" w:lineRule="auto"/>
                              <w:rPr>
                                <w:rFonts w:ascii="Roboto Regular" w:hAnsi="Roboto Regular"/>
                              </w:rPr>
                            </w:pPr>
                            <w:r w:rsidRPr="00866F59">
                              <w:rPr>
                                <w:rFonts w:ascii="Roboto Regular" w:hAnsi="Roboto Regular"/>
                                <w:b/>
                              </w:rPr>
                              <w:t>For Brokers:</w:t>
                            </w:r>
                            <w:r>
                              <w:rPr>
                                <w:rFonts w:ascii="Roboto Regular" w:hAnsi="Roboto Regular"/>
                              </w:rPr>
                              <w:t xml:space="preserve"> We partner with members of our broker community by providing you valuable resources for program management, market access, and risk management tools.</w:t>
                            </w:r>
                          </w:p>
                          <w:p w14:paraId="7E399036" w14:textId="60A012C2" w:rsidR="004D0AC3" w:rsidRPr="00866F59" w:rsidRDefault="004D0AC3" w:rsidP="00866F59">
                            <w:pPr>
                              <w:pStyle w:val="Body"/>
                              <w:spacing w:line="288" w:lineRule="auto"/>
                              <w:rPr>
                                <w:rFonts w:ascii="Roboto Regular" w:hAnsi="Roboto Regular"/>
                              </w:rPr>
                            </w:pPr>
                            <w:r>
                              <w:rPr>
                                <w:rFonts w:ascii="Roboto Regular" w:hAnsi="Roboto Regular"/>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9A5280" id="Text Box 5" o:spid="_x0000_s1027" type="#_x0000_t202" style="position:absolute;margin-left:-4.7pt;margin-top:207.7pt;width:481.95pt;height:2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aesAIAAKYFAAAOAAAAZHJzL2Uyb0RvYy54bWysVMFu2zAMvQ/YPwi6p7bTJk2MOoWbIsOA&#10;Yi3WDj0rspwYkCVNUhpnw/59T3KSBt0uHXaxRYqkyMdHXl13rSQvwrpGq4JmZyklQnFdNWpV0G9P&#10;i8GEEueZqpjUShR0Jxy9nn38cLU1uRjqtZaVsARBlMu3pqBr702eJI6vRcvcmTZC4bLWtmUeol0l&#10;lWVbRG9lMkzTcbLVtjJWc+EctLf9JZ3F+HUtuL+vayc8kQVFbj5+bfwuwzeZXbF8ZZlZN3yfBvuH&#10;LFrWKDx6DHXLPCMb2/wRqm241U7X/ozrNtF13XARa0A1Wfqmmsc1MyLWAnCcOcLk/l9Y/uXlwZKm&#10;KuiIEsVatOhJdJ7c6I6MAjpb43IYPRqY+Q5qdPmgd1CGorvatuGPcgjugfPuiG0IxqEcZ8P0coxH&#10;OO6G00k2HUf0k1d3Y53/JHRLwqGgFs2LmLKXO+eRCkwPJuE1pReNlLGBUpEtnjgfpdHheAMPqYKt&#10;iFTow7DcmfMq+iE56KIB0oz9+jkfXQ7Ly9F0MC5H2eAiSyeDskyHg9tFmZbpxWI+vbj5FRBA8IN/&#10;ElDq0Ygnv5MiRJXqq6iBbgQlKBy3q+VcWtJTEDMCsA5EjNnCIRjWKO2dvnuXWE0s953+PUaH97Xy&#10;R3+F0Y0VnxQXjr5bdpE7R0YsdbUDUazuB80ZvmjQzDvm/AOzmKyMhm3h7/GppUbT9P5EyVrbH3/T&#10;B3sQHreUbDGpBXXfN8wKSuRnhVEYpZM0jPapYE+F5amgNu1cYxkgEWQXj+eTLASwXkYRx9rq9hmL&#10;pQwvQ2aK4/2C+sNx7vsGYjFxUZbRCANtmL9Tj4aH8KEPga5P3TOzZs9pD8Z80Ye5Zvkbave2kSim&#10;3HgQPPI+YN0jC9YFAcsg8m+/uMK2OZWj1et6nf0GAAD//wMAUEsDBBQABgAIAAAAIQC8UBto4gAA&#10;AAoBAAAPAAAAZHJzL2Rvd25yZXYueG1sTI9NT4QwEIbvJv6HZky8mN12DSggw0ZNjIkHP9g97LHQ&#10;Cqx0Smhh8d9bT3qbyTx553nz7WJ6NuvRdZYQNmsBTFNtVUcNwn73tEqAOS9Jyd6SRvjWDrbF+Vku&#10;M2VP9KHn0jcshJDLJELr/ZBx7upWG+nWdtAUbp92NNKHdWy4GuUphJueXwtxw43sKHxo5aAfW11/&#10;lZNBmI9T+U6p2D1Uh+PL8+189dYtr4iXF8v9HTCvF/8Hw69+UIciOFV2IuVYj7BKo0AiRJs4DAFI&#10;4ygGViEkSSyAFzn/X6H4AQAA//8DAFBLAQItABQABgAIAAAAIQC2gziS/gAAAOEBAAATAAAAAAAA&#10;AAAAAAAAAAAAAABbQ29udGVudF9UeXBlc10ueG1sUEsBAi0AFAAGAAgAAAAhADj9If/WAAAAlAEA&#10;AAsAAAAAAAAAAAAAAAAALwEAAF9yZWxzLy5yZWxzUEsBAi0AFAAGAAgAAAAhACrONp6wAgAApgUA&#10;AA4AAAAAAAAAAAAAAAAALgIAAGRycy9lMm9Eb2MueG1sUEsBAi0AFAAGAAgAAAAhALxQG2jiAAAA&#10;CgEAAA8AAAAAAAAAAAAAAAAACgUAAGRycy9kb3ducmV2LnhtbFBLBQYAAAAABAAEAPMAAAAZBgAA&#10;AAA=&#10;" filled="f" stroked="f" strokeweight=".5pt">
                <v:textbox style="mso-fit-shape-to-text:t" inset="4pt,4pt,4pt,4pt">
                  <w:txbxContent>
                    <w:p w14:paraId="4CFF2F79" w14:textId="7D82A330" w:rsidR="004D0AC3" w:rsidRPr="00553439" w:rsidRDefault="004D0AC3" w:rsidP="00553439">
                      <w:pPr>
                        <w:pStyle w:val="Body"/>
                        <w:spacing w:line="288" w:lineRule="auto"/>
                        <w:rPr>
                          <w:rFonts w:ascii="Roboto Regular" w:hAnsi="Roboto Regular"/>
                        </w:rPr>
                      </w:pPr>
                      <w:r>
                        <w:rPr>
                          <w:rFonts w:ascii="Roboto Regular" w:hAnsi="Roboto Regular"/>
                        </w:rPr>
                        <w:t>We understand the insurance and HR issues you encounter because e</w:t>
                      </w:r>
                      <w:r w:rsidRPr="00553439">
                        <w:rPr>
                          <w:rFonts w:ascii="Roboto Regular" w:hAnsi="Roboto Regular"/>
                        </w:rPr>
                        <w:t xml:space="preserve">ach member of our team </w:t>
                      </w:r>
                      <w:r>
                        <w:rPr>
                          <w:rFonts w:ascii="Roboto Regular" w:hAnsi="Roboto Regular"/>
                        </w:rPr>
                        <w:t>has walked a mile in your shoes</w:t>
                      </w:r>
                      <w:r w:rsidRPr="00553439">
                        <w:rPr>
                          <w:rFonts w:ascii="Roboto Regular" w:hAnsi="Roboto Regular"/>
                        </w:rPr>
                        <w:t>. Our experienced team of professionals has successfully:</w:t>
                      </w:r>
                    </w:p>
                    <w:p w14:paraId="60CE7659" w14:textId="6C1B49E6" w:rsidR="004D0AC3" w:rsidRPr="00553439" w:rsidRDefault="004D0AC3" w:rsidP="00553439">
                      <w:pPr>
                        <w:pStyle w:val="Body"/>
                        <w:numPr>
                          <w:ilvl w:val="0"/>
                          <w:numId w:val="2"/>
                        </w:numPr>
                        <w:spacing w:line="288" w:lineRule="auto"/>
                        <w:rPr>
                          <w:rFonts w:ascii="Roboto Regular" w:hAnsi="Roboto Regular"/>
                        </w:rPr>
                      </w:pPr>
                      <w:r w:rsidRPr="00553439">
                        <w:rPr>
                          <w:rFonts w:ascii="Roboto Regular" w:hAnsi="Roboto Regular"/>
                        </w:rPr>
                        <w:t>Managed workers’ compensation programs as large as $30 million</w:t>
                      </w:r>
                    </w:p>
                    <w:p w14:paraId="73039941" w14:textId="7FA0A70E" w:rsidR="004D0AC3" w:rsidRPr="00553439" w:rsidRDefault="004D0AC3" w:rsidP="00553439">
                      <w:pPr>
                        <w:pStyle w:val="Body"/>
                        <w:numPr>
                          <w:ilvl w:val="0"/>
                          <w:numId w:val="2"/>
                        </w:numPr>
                        <w:spacing w:line="288" w:lineRule="auto"/>
                        <w:rPr>
                          <w:rFonts w:ascii="Roboto Regular" w:hAnsi="Roboto Regular"/>
                        </w:rPr>
                      </w:pPr>
                      <w:r w:rsidRPr="00553439">
                        <w:rPr>
                          <w:rFonts w:ascii="Roboto Regular" w:hAnsi="Roboto Regular"/>
                        </w:rPr>
                        <w:t>Generated over $1Billion in annual revenues</w:t>
                      </w:r>
                    </w:p>
                    <w:p w14:paraId="6DEEDCFC" w14:textId="151A2F41" w:rsidR="004D0AC3" w:rsidRPr="00553439" w:rsidRDefault="004D0AC3" w:rsidP="00553439">
                      <w:pPr>
                        <w:pStyle w:val="Body"/>
                        <w:numPr>
                          <w:ilvl w:val="0"/>
                          <w:numId w:val="2"/>
                        </w:numPr>
                        <w:spacing w:line="288" w:lineRule="auto"/>
                        <w:rPr>
                          <w:rFonts w:ascii="Roboto Regular" w:hAnsi="Roboto Regular"/>
                        </w:rPr>
                      </w:pPr>
                      <w:r w:rsidRPr="00553439">
                        <w:rPr>
                          <w:rFonts w:ascii="Roboto Regular" w:hAnsi="Roboto Regular"/>
                        </w:rPr>
                        <w:t>Supported clients representing more than 30,000 employees</w:t>
                      </w:r>
                    </w:p>
                    <w:p w14:paraId="5135B97F" w14:textId="09B03A5C" w:rsidR="004D0AC3" w:rsidRDefault="004D0AC3" w:rsidP="00553439">
                      <w:pPr>
                        <w:pStyle w:val="Body"/>
                        <w:numPr>
                          <w:ilvl w:val="0"/>
                          <w:numId w:val="2"/>
                        </w:numPr>
                        <w:spacing w:line="288" w:lineRule="auto"/>
                        <w:rPr>
                          <w:rFonts w:ascii="Roboto Regular" w:hAnsi="Roboto Regular"/>
                        </w:rPr>
                      </w:pPr>
                      <w:r w:rsidRPr="00553439">
                        <w:rPr>
                          <w:rFonts w:ascii="Roboto Regular" w:hAnsi="Roboto Regular"/>
                        </w:rPr>
                        <w:t>Developed innovative technology and risk management solutions</w:t>
                      </w:r>
                    </w:p>
                    <w:p w14:paraId="17BB644C" w14:textId="77777777" w:rsidR="004D0AC3" w:rsidRDefault="004D0AC3" w:rsidP="00866F59">
                      <w:pPr>
                        <w:pStyle w:val="Body"/>
                        <w:spacing w:line="288" w:lineRule="auto"/>
                        <w:rPr>
                          <w:rFonts w:ascii="Roboto Regular" w:hAnsi="Roboto Regular"/>
                        </w:rPr>
                      </w:pPr>
                    </w:p>
                    <w:p w14:paraId="0B0374D4" w14:textId="1F743922" w:rsidR="004D0AC3" w:rsidRDefault="004D0AC3" w:rsidP="00866F59">
                      <w:pPr>
                        <w:pStyle w:val="Body"/>
                        <w:spacing w:line="288" w:lineRule="auto"/>
                        <w:rPr>
                          <w:rFonts w:ascii="Roboto Regular" w:hAnsi="Roboto Regular"/>
                        </w:rPr>
                      </w:pPr>
                      <w:r w:rsidRPr="00866F59">
                        <w:rPr>
                          <w:rFonts w:ascii="Roboto Regular" w:hAnsi="Roboto Regular"/>
                          <w:b/>
                        </w:rPr>
                        <w:t>For Employers:</w:t>
                      </w:r>
                      <w:r>
                        <w:rPr>
                          <w:rFonts w:ascii="Roboto Regular" w:hAnsi="Roboto Regular"/>
                        </w:rPr>
                        <w:t xml:space="preserve">  Your long-term success is important to us. We ensure this by providing you with value-added products and services.</w:t>
                      </w:r>
                    </w:p>
                    <w:p w14:paraId="350C3A36" w14:textId="77777777" w:rsidR="004D0AC3" w:rsidRDefault="004D0AC3" w:rsidP="00866F59">
                      <w:pPr>
                        <w:pStyle w:val="Body"/>
                        <w:spacing w:line="288" w:lineRule="auto"/>
                        <w:rPr>
                          <w:rFonts w:ascii="Roboto Regular" w:hAnsi="Roboto Regular"/>
                        </w:rPr>
                      </w:pPr>
                    </w:p>
                    <w:p w14:paraId="21DE1A34" w14:textId="77777777" w:rsidR="004D0AC3" w:rsidRDefault="004D0AC3" w:rsidP="00866F59">
                      <w:pPr>
                        <w:pStyle w:val="Body"/>
                        <w:spacing w:line="288" w:lineRule="auto"/>
                        <w:rPr>
                          <w:rFonts w:ascii="Roboto Regular" w:hAnsi="Roboto Regular"/>
                        </w:rPr>
                      </w:pPr>
                      <w:r w:rsidRPr="00866F59">
                        <w:rPr>
                          <w:rFonts w:ascii="Roboto Regular" w:hAnsi="Roboto Regular"/>
                          <w:b/>
                        </w:rPr>
                        <w:t>For Brokers:</w:t>
                      </w:r>
                      <w:r>
                        <w:rPr>
                          <w:rFonts w:ascii="Roboto Regular" w:hAnsi="Roboto Regular"/>
                        </w:rPr>
                        <w:t xml:space="preserve"> We partner with members of our broker community by providing you valuable resources for program management, market access, and risk management tools.</w:t>
                      </w:r>
                    </w:p>
                    <w:p w14:paraId="7E399036" w14:textId="60A012C2" w:rsidR="004D0AC3" w:rsidRPr="00866F59" w:rsidRDefault="004D0AC3" w:rsidP="00866F59">
                      <w:pPr>
                        <w:pStyle w:val="Body"/>
                        <w:spacing w:line="288" w:lineRule="auto"/>
                        <w:rPr>
                          <w:rFonts w:ascii="Roboto Regular" w:hAnsi="Roboto Regular"/>
                        </w:rPr>
                      </w:pPr>
                      <w:r>
                        <w:rPr>
                          <w:rFonts w:ascii="Roboto Regular" w:hAnsi="Roboto Regular"/>
                        </w:rPr>
                        <w:t xml:space="preserve"> </w:t>
                      </w:r>
                    </w:p>
                  </w:txbxContent>
                </v:textbox>
                <w10:wrap type="square"/>
              </v:shape>
            </w:pict>
          </mc:Fallback>
        </mc:AlternateContent>
      </w:r>
      <w:r>
        <w:rPr>
          <w:rFonts w:ascii="PT Sans" w:eastAsia="PT Sans" w:hAnsi="PT Sans" w:cs="PT Sans"/>
          <w:noProof/>
          <w:sz w:val="24"/>
          <w:szCs w:val="24"/>
        </w:rPr>
        <mc:AlternateContent>
          <mc:Choice Requires="wps">
            <w:drawing>
              <wp:anchor distT="0" distB="0" distL="114300" distR="114300" simplePos="0" relativeHeight="251666432" behindDoc="0" locked="0" layoutInCell="1" allowOverlap="1" wp14:anchorId="4BEA2D6D" wp14:editId="47A32610">
                <wp:simplePos x="0" y="0"/>
                <wp:positionH relativeFrom="column">
                  <wp:posOffset>42333</wp:posOffset>
                </wp:positionH>
                <wp:positionV relativeFrom="paragraph">
                  <wp:posOffset>2248535</wp:posOffset>
                </wp:positionV>
                <wp:extent cx="2776855" cy="272415"/>
                <wp:effectExtent l="0" t="0" r="0" b="6985"/>
                <wp:wrapSquare wrapText="bothSides"/>
                <wp:docPr id="4" name="Text Box 4"/>
                <wp:cNvGraphicFramePr/>
                <a:graphic xmlns:a="http://schemas.openxmlformats.org/drawingml/2006/main">
                  <a:graphicData uri="http://schemas.microsoft.com/office/word/2010/wordprocessingShape">
                    <wps:wsp>
                      <wps:cNvSpPr txBox="1"/>
                      <wps:spPr>
                        <a:xfrm>
                          <a:off x="0" y="0"/>
                          <a:ext cx="2776855" cy="272415"/>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4E2761A5" w14:textId="43E91954" w:rsidR="004D0AC3" w:rsidRPr="00553439" w:rsidRDefault="004D0AC3" w:rsidP="00553439">
                            <w:pPr>
                              <w:jc w:val="center"/>
                              <w:rPr>
                                <w:rFonts w:ascii="PT Sans" w:hAnsi="PT Sans"/>
                                <w:sz w:val="20"/>
                                <w:szCs w:val="20"/>
                              </w:rPr>
                            </w:pPr>
                            <w:r w:rsidRPr="00553439">
                              <w:rPr>
                                <w:rFonts w:ascii="PT Sans" w:hAnsi="PT Sans"/>
                                <w:i/>
                                <w:sz w:val="20"/>
                                <w:szCs w:val="20"/>
                              </w:rPr>
                              <w:t>Put our experience to work for your company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BEA2D6D" id="Text Box 4" o:spid="_x0000_s1028" type="#_x0000_t202" style="position:absolute;margin-left:3.35pt;margin-top:177.05pt;width:218.65pt;height:21.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rLfsAIAAKUFAAAOAAAAZHJzL2Uyb0RvYy54bWysVE1v2zAMvQ/YfxB0T/3ROEmNOoWbIMOA&#10;oi3WDD0rspQYkCVNUmpnQ//7KDlOg26XDrvYIkVS5OMjr2+6RqAXZmytZIGTixgjJqmqarkt8Pf1&#10;ajTDyDoiKyKUZAU+MItv5p8/Xbc6Z6naKVExgyCItHmrC7xzTudRZOmONcReKM0kXHJlGuJANNuo&#10;MqSF6I2I0jieRK0ylTaKMmtBu+wv8TzE55xR98C5ZQ6JAkNuLnxN+G78N5pfk3xriN7V9JgG+Ycs&#10;GlJLePQUakkcQXtT/xGqqalRVnF3QVUTKc5rykINUE0Sv6vmaUc0C7UAOFafYLL/Lyy9f3k0qK4K&#10;PMZIkgZatGadQ7eqQ2OPTqttDkZPGsxcB2ro8qC3oPRFd9w0/g/lILgHnA8nbH0wCsp0Op3Msgwj&#10;CnfpNB0nmQ8TvXlrY90XphrkDwU20LsAKXm5s643HUz8Y1KtaiFC/4REbYEnl1kcHE43EFxIb8sC&#10;E/owJLf6sgp+kBvoggFkGdr1a5FN03KaXY0mZZaMxkk8G5VlnI6WqzIu4/FqcTW+fT1mPvhHHqQe&#10;jHByB8F8VCG/MQ7gBky8wlKz3SyEQT0DYUQAq4GHIVtw8IYcSvug79ElVBPK/aB/j9HwvpLu5C9h&#10;ckPFZ8X5o+s2XaBOOhBio6oD8MSofs6spqsamnlHrHskBgYrwX5ZuAf4cKGgaep4wminzM+/6b09&#10;8B1uMWphUAtsf+yJYRiJrxImIYtnsZ/sc8GcC5tzQe6bhYJdAIlAduF4OUt8AONEEOHIjWqeYa+U&#10;/mWQiaTwfoHdcFy4voGwlygry2AE86yJu5NPmvrwvg+eruvumRh95LQDxtyrYaxJ/o7avW0gii73&#10;DggeeO+x7pGFefEC7IIwOce95ZfNuRys3rbr/DcAAAD//wMAUEsDBBQABgAIAAAAIQCVUaYC4QAA&#10;AAkBAAAPAAAAZHJzL2Rvd25yZXYueG1sTI9BT4NAEIXvJv6HzZh4MXapYrHI0qiJMfGglvbgcWFH&#10;oLKzhF0o/nvHkx7nvZc338s2s+3EhINvHSlYLiIQSJUzLdUK9runy1sQPmgyunOECr7RwyY/Pcl0&#10;atyRtjgVoRZcQj7VCpoQ+lRKXzVotV+4Hom9TzdYHfgcamkGfeRy28mrKFpJq1viD43u8bHB6qsY&#10;rYLpMBbvtI52D+XH4eU5mS7e2vlVqfOz+f4ORMA5/IXhF5/RIWem0o1kvOgUrBIOKri+iZcg2I/j&#10;mLeVrKyTCGSeyf8L8h8AAAD//wMAUEsBAi0AFAAGAAgAAAAhALaDOJL+AAAA4QEAABMAAAAAAAAA&#10;AAAAAAAAAAAAAFtDb250ZW50X1R5cGVzXS54bWxQSwECLQAUAAYACAAAACEAOP0h/9YAAACUAQAA&#10;CwAAAAAAAAAAAAAAAAAvAQAAX3JlbHMvLnJlbHNQSwECLQAUAAYACAAAACEACtqy37ACAAClBQAA&#10;DgAAAAAAAAAAAAAAAAAuAgAAZHJzL2Uyb0RvYy54bWxQSwECLQAUAAYACAAAACEAlVGmAuEAAAAJ&#10;AQAADwAAAAAAAAAAAAAAAAAKBQAAZHJzL2Rvd25yZXYueG1sUEsFBgAAAAAEAAQA8wAAABgGAAAA&#10;AA==&#10;" filled="f" stroked="f" strokeweight=".5pt">
                <v:textbox style="mso-fit-shape-to-text:t" inset="4pt,4pt,4pt,4pt">
                  <w:txbxContent>
                    <w:p w14:paraId="4E2761A5" w14:textId="43E91954" w:rsidR="004D0AC3" w:rsidRPr="00553439" w:rsidRDefault="004D0AC3" w:rsidP="00553439">
                      <w:pPr>
                        <w:jc w:val="center"/>
                        <w:rPr>
                          <w:rFonts w:ascii="PT Sans" w:hAnsi="PT Sans"/>
                          <w:sz w:val="20"/>
                          <w:szCs w:val="20"/>
                        </w:rPr>
                      </w:pPr>
                      <w:r w:rsidRPr="00553439">
                        <w:rPr>
                          <w:rFonts w:ascii="PT Sans" w:hAnsi="PT Sans"/>
                          <w:i/>
                          <w:sz w:val="20"/>
                          <w:szCs w:val="20"/>
                        </w:rPr>
                        <w:t>Put our experience to work for your company</w:t>
                      </w:r>
                    </w:p>
                  </w:txbxContent>
                </v:textbox>
                <w10:wrap type="square"/>
              </v:shape>
            </w:pict>
          </mc:Fallback>
        </mc:AlternateContent>
      </w:r>
      <w:r>
        <w:rPr>
          <w:rFonts w:ascii="PT Sans" w:eastAsia="PT Sans" w:hAnsi="PT Sans" w:cs="PT Sans"/>
          <w:noProof/>
          <w:sz w:val="24"/>
          <w:szCs w:val="24"/>
        </w:rPr>
        <mc:AlternateContent>
          <mc:Choice Requires="wps">
            <w:drawing>
              <wp:anchor distT="0" distB="0" distL="114300" distR="114300" simplePos="0" relativeHeight="251665408" behindDoc="0" locked="0" layoutInCell="1" allowOverlap="1" wp14:anchorId="4AE81230" wp14:editId="16FF71A4">
                <wp:simplePos x="0" y="0"/>
                <wp:positionH relativeFrom="column">
                  <wp:posOffset>3022600</wp:posOffset>
                </wp:positionH>
                <wp:positionV relativeFrom="paragraph">
                  <wp:posOffset>233468</wp:posOffset>
                </wp:positionV>
                <wp:extent cx="3175000" cy="2061210"/>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3175000" cy="2061210"/>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2FEBA057" w14:textId="77777777" w:rsidR="004D0AC3" w:rsidRPr="00553439" w:rsidRDefault="004D0AC3" w:rsidP="00553439">
                            <w:pPr>
                              <w:pStyle w:val="Body"/>
                              <w:spacing w:line="288" w:lineRule="auto"/>
                              <w:rPr>
                                <w:rFonts w:ascii="Roboto Regular" w:eastAsia="PT Sans" w:hAnsi="Roboto Regular" w:cs="PT Sans"/>
                                <w:b/>
                              </w:rPr>
                            </w:pPr>
                            <w:r w:rsidRPr="00553439">
                              <w:rPr>
                                <w:rFonts w:ascii="Roboto Regular" w:eastAsia="PT Sans" w:hAnsi="Roboto Regular" w:cs="PT Sans"/>
                              </w:rPr>
                              <w:t>For more than 20 years, we’ve worked through our national broker network to offer risk management and human resource solutions for companies from coast to coast.</w:t>
                            </w:r>
                            <w:r w:rsidRPr="00553439">
                              <w:rPr>
                                <w:rFonts w:ascii="Roboto Regular" w:hAnsi="Roboto Regular"/>
                              </w:rPr>
                              <w:t xml:space="preserve"> </w:t>
                            </w:r>
                          </w:p>
                          <w:p w14:paraId="7D72EC4A" w14:textId="77777777" w:rsidR="004D0AC3" w:rsidRPr="00553439" w:rsidRDefault="004D0AC3" w:rsidP="00553439">
                            <w:pPr>
                              <w:pStyle w:val="Body"/>
                              <w:spacing w:line="288" w:lineRule="auto"/>
                              <w:rPr>
                                <w:rFonts w:ascii="Roboto Regular" w:hAnsi="Roboto Regular"/>
                              </w:rPr>
                            </w:pPr>
                          </w:p>
                          <w:p w14:paraId="3CDFC60C" w14:textId="77777777" w:rsidR="004D0AC3" w:rsidRPr="00553439" w:rsidRDefault="004D0AC3" w:rsidP="00553439">
                            <w:pPr>
                              <w:pStyle w:val="Body"/>
                              <w:spacing w:line="288" w:lineRule="auto"/>
                              <w:rPr>
                                <w:rFonts w:ascii="Roboto Regular" w:hAnsi="Roboto Regular"/>
                              </w:rPr>
                            </w:pPr>
                            <w:r w:rsidRPr="00553439">
                              <w:rPr>
                                <w:rFonts w:ascii="Roboto Regular" w:hAnsi="Roboto Regular"/>
                              </w:rPr>
                              <w:t>We provide A-rated market access and programs, combined with cutting-edge technology and exceptional customer service.</w:t>
                            </w:r>
                          </w:p>
                          <w:p w14:paraId="20CBDE9D" w14:textId="77777777" w:rsidR="004D0AC3" w:rsidRPr="00553439" w:rsidRDefault="004D0AC3">
                            <w:pPr>
                              <w:rPr>
                                <w:rFonts w:ascii="Roboto Regular" w:hAnsi="Roboto Regular"/>
                                <w:sz w:val="22"/>
                                <w:szCs w:val="2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4AE81230" id="Text Box 3" o:spid="_x0000_s1029" type="#_x0000_t202" style="position:absolute;margin-left:238pt;margin-top:18.4pt;width:250pt;height:16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VorwIAAKYFAAAOAAAAZHJzL2Uyb0RvYy54bWysVMFu2zAMvQ/YPwi6p7aTJk2NOoWbIsOA&#10;Yi3WDj0rspwYkCVNUhpnw/59T3KSBt0uHXaxRYqkyMdHXl13rSQvwrpGq4JmZyklQnFdNWpV0G9P&#10;i8GUEueZqpjUShR0Jxy9nn38cLU1uRjqtZaVsARBlMu3pqBr702eJI6vRcvcmTZC4bLWtmUeol0l&#10;lWVbRG9lMkzTSbLVtjJWc+EctLf9JZ3F+HUtuL+vayc8kQVFbj5+bfwuwzeZXbF8ZZlZN3yfBvuH&#10;LFrWKDx6DHXLPCMb2/wRqm241U7X/ozrNtF13XARa0A1Wfqmmsc1MyLWAnCcOcLk/l9Y/uXlwZKm&#10;KuiIEsVatOhJdJ7c6I6MAjpb43IYPRqY+Q5qdPmgd1CGorvatuGPcgjugfPuiG0IxqEcZRfjNMUV&#10;x90wnWTDLKKfvLob6/wnoVsSDgW1aF7ElL3cOY9UYHowCa8pvWikjA2UimwLOhmN0+hwvIGHVMFW&#10;RCr0YVjuzKiKfkgOumiANGO/fs7HF8PyYnw5mJTjbHCepdNBWabDwe2iTMv0fDG/PL/5FRBA8IN/&#10;ElDq0Ygnv5MiRJXqq6iBbgQlKBy3q+VcWtJTEDMCRA5EjNnCIRjWKO2dvnuXWE0s953+PUaH97Xy&#10;R3+F0Y0VnxQXjr5bdnvuAI+gWepqB6JY3Q+aM3zRoJl3zPkHZjFZGQ3bwt/jU0uNpun9iZK1tj/+&#10;pg/2IDxuKdliUgvqvm+YFZTIzwqjME6ngVf+VLCnwvJUUJt2rrEMkAiyi8fRNAsBrJdRxLG2un3G&#10;YinDy5CZ4ni/oP5wnPu+gVhMXJRlNMJAG+bv1KPhIXzoQ6DrU/fMrNlz2oMxX/Rhrln+htq9bSSK&#10;KTceBI+8f0UWrAsClkHk335xhW1zKker1/U6+w0AAP//AwBQSwMEFAAGAAgAAAAhAPJaLRHgAAAA&#10;CgEAAA8AAABkcnMvZG93bnJldi54bWxMj8FOwzAQRO9I/IO1SFxQ6xSqtA1xKkBCSBwKpBw4OvGS&#10;pMTrKHbS8PdsucBxZ0cz89LtZFsxYu8bRwoW8wgEUulMQ5WC9/3jbA3CB01Gt45QwTd62GbnZ6lO&#10;jDvSG455qASHkE+0gjqELpHSlzVa7eeuQ+Lfp+utDnz2lTS9PnK4beV1FMXS6oa4odYdPtRYfuWD&#10;VTAehvyVNtH+vvg4PD+txquXZtopdXkx3d2CCDiFPzOc5vN0yHhT4QYyXrQKlquYWYKCm5gR2LD5&#10;FYqTsFiCzFL5HyH7AQAA//8DAFBLAQItABQABgAIAAAAIQC2gziS/gAAAOEBAAATAAAAAAAAAAAA&#10;AAAAAAAAAABbQ29udGVudF9UeXBlc10ueG1sUEsBAi0AFAAGAAgAAAAhADj9If/WAAAAlAEAAAsA&#10;AAAAAAAAAAAAAAAALwEAAF9yZWxzLy5yZWxzUEsBAi0AFAAGAAgAAAAhAG1F5WivAgAApgUAAA4A&#10;AAAAAAAAAAAAAAAALgIAAGRycy9lMm9Eb2MueG1sUEsBAi0AFAAGAAgAAAAhAPJaLRHgAAAACgEA&#10;AA8AAAAAAAAAAAAAAAAACQUAAGRycy9kb3ducmV2LnhtbFBLBQYAAAAABAAEAPMAAAAWBgAAAAA=&#10;" filled="f" stroked="f" strokeweight=".5pt">
                <v:textbox style="mso-fit-shape-to-text:t" inset="4pt,4pt,4pt,4pt">
                  <w:txbxContent>
                    <w:p w14:paraId="2FEBA057" w14:textId="77777777" w:rsidR="004D0AC3" w:rsidRPr="00553439" w:rsidRDefault="004D0AC3" w:rsidP="00553439">
                      <w:pPr>
                        <w:pStyle w:val="Body"/>
                        <w:spacing w:line="288" w:lineRule="auto"/>
                        <w:rPr>
                          <w:rFonts w:ascii="Roboto Regular" w:eastAsia="PT Sans" w:hAnsi="Roboto Regular" w:cs="PT Sans"/>
                          <w:b/>
                        </w:rPr>
                      </w:pPr>
                      <w:r w:rsidRPr="00553439">
                        <w:rPr>
                          <w:rFonts w:ascii="Roboto Regular" w:eastAsia="PT Sans" w:hAnsi="Roboto Regular" w:cs="PT Sans"/>
                        </w:rPr>
                        <w:t>For more than 20 years, we’ve worked through our national broker network to offer risk management and human resource solutions for companies from coast to coast.</w:t>
                      </w:r>
                      <w:r w:rsidRPr="00553439">
                        <w:rPr>
                          <w:rFonts w:ascii="Roboto Regular" w:hAnsi="Roboto Regular"/>
                        </w:rPr>
                        <w:t xml:space="preserve"> </w:t>
                      </w:r>
                    </w:p>
                    <w:p w14:paraId="7D72EC4A" w14:textId="77777777" w:rsidR="004D0AC3" w:rsidRPr="00553439" w:rsidRDefault="004D0AC3" w:rsidP="00553439">
                      <w:pPr>
                        <w:pStyle w:val="Body"/>
                        <w:spacing w:line="288" w:lineRule="auto"/>
                        <w:rPr>
                          <w:rFonts w:ascii="Roboto Regular" w:hAnsi="Roboto Regular"/>
                        </w:rPr>
                      </w:pPr>
                    </w:p>
                    <w:p w14:paraId="3CDFC60C" w14:textId="77777777" w:rsidR="004D0AC3" w:rsidRPr="00553439" w:rsidRDefault="004D0AC3" w:rsidP="00553439">
                      <w:pPr>
                        <w:pStyle w:val="Body"/>
                        <w:spacing w:line="288" w:lineRule="auto"/>
                        <w:rPr>
                          <w:rFonts w:ascii="Roboto Regular" w:hAnsi="Roboto Regular"/>
                        </w:rPr>
                      </w:pPr>
                      <w:r w:rsidRPr="00553439">
                        <w:rPr>
                          <w:rFonts w:ascii="Roboto Regular" w:hAnsi="Roboto Regular"/>
                        </w:rPr>
                        <w:t>We provide A-rated market access and programs, combined with cutting-edge technology and exceptional customer service.</w:t>
                      </w:r>
                    </w:p>
                    <w:p w14:paraId="20CBDE9D" w14:textId="77777777" w:rsidR="004D0AC3" w:rsidRPr="00553439" w:rsidRDefault="004D0AC3">
                      <w:pPr>
                        <w:rPr>
                          <w:rFonts w:ascii="Roboto Regular" w:hAnsi="Roboto Regular"/>
                          <w:sz w:val="22"/>
                          <w:szCs w:val="22"/>
                        </w:rPr>
                      </w:pPr>
                    </w:p>
                  </w:txbxContent>
                </v:textbox>
                <w10:wrap type="square"/>
              </v:shape>
            </w:pict>
          </mc:Fallback>
        </mc:AlternateContent>
      </w:r>
      <w:r w:rsidR="001952E2" w:rsidRPr="001952E2">
        <w:rPr>
          <w:rFonts w:ascii="PT Sans" w:eastAsia="PT Sans" w:hAnsi="PT Sans" w:cs="PT Sans"/>
          <w:noProof/>
          <w:sz w:val="24"/>
          <w:szCs w:val="24"/>
        </w:rPr>
        <w:drawing>
          <wp:anchor distT="0" distB="0" distL="114300" distR="114300" simplePos="0" relativeHeight="251664384" behindDoc="0" locked="0" layoutInCell="1" allowOverlap="1" wp14:anchorId="40182AA0" wp14:editId="6A185638">
            <wp:simplePos x="0" y="0"/>
            <wp:positionH relativeFrom="column">
              <wp:posOffset>-42545</wp:posOffset>
            </wp:positionH>
            <wp:positionV relativeFrom="paragraph">
              <wp:posOffset>207010</wp:posOffset>
            </wp:positionV>
            <wp:extent cx="2952115" cy="196723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115" cy="19672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344"/>
        <w:gridCol w:w="2340"/>
        <w:gridCol w:w="2324"/>
        <w:gridCol w:w="2352"/>
      </w:tblGrid>
      <w:tr w:rsidR="00866F59" w:rsidRPr="00332C69" w14:paraId="199A2FF1" w14:textId="77777777" w:rsidTr="003F4322">
        <w:tc>
          <w:tcPr>
            <w:tcW w:w="2344" w:type="dxa"/>
            <w:tcBorders>
              <w:left w:val="nil"/>
              <w:bottom w:val="nil"/>
              <w:right w:val="nil"/>
            </w:tcBorders>
          </w:tcPr>
          <w:p w14:paraId="0ACB7D4A" w14:textId="3997FB13" w:rsidR="00866F59" w:rsidRPr="00332C69" w:rsidRDefault="00866F59" w:rsidP="00332C6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jc w:val="center"/>
              <w:rPr>
                <w:rFonts w:ascii="PT Sans" w:eastAsia="PT Sans" w:hAnsi="PT Sans" w:cs="PT Sans"/>
                <w:b/>
                <w:sz w:val="24"/>
                <w:szCs w:val="24"/>
              </w:rPr>
            </w:pPr>
            <w:r w:rsidRPr="00332C69">
              <w:rPr>
                <w:rFonts w:ascii="PT Sans" w:eastAsia="PT Sans" w:hAnsi="PT Sans" w:cs="PT Sans"/>
                <w:b/>
                <w:sz w:val="24"/>
                <w:szCs w:val="24"/>
              </w:rPr>
              <w:t>Robust Market Access</w:t>
            </w:r>
          </w:p>
        </w:tc>
        <w:tc>
          <w:tcPr>
            <w:tcW w:w="2340" w:type="dxa"/>
            <w:tcBorders>
              <w:left w:val="nil"/>
              <w:bottom w:val="nil"/>
              <w:right w:val="nil"/>
            </w:tcBorders>
          </w:tcPr>
          <w:p w14:paraId="3B923A8D" w14:textId="1687CC17" w:rsidR="00866F59" w:rsidRPr="00332C69" w:rsidRDefault="00866F59" w:rsidP="00332C6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jc w:val="center"/>
              <w:rPr>
                <w:rFonts w:ascii="PT Sans" w:eastAsia="PT Sans" w:hAnsi="PT Sans" w:cs="PT Sans"/>
                <w:b/>
                <w:sz w:val="24"/>
                <w:szCs w:val="24"/>
              </w:rPr>
            </w:pPr>
            <w:r w:rsidRPr="00332C69">
              <w:rPr>
                <w:rFonts w:ascii="PT Sans" w:eastAsia="PT Sans" w:hAnsi="PT Sans" w:cs="PT Sans"/>
                <w:b/>
                <w:sz w:val="24"/>
                <w:szCs w:val="24"/>
              </w:rPr>
              <w:t>Alternative Risk Management</w:t>
            </w:r>
          </w:p>
        </w:tc>
        <w:tc>
          <w:tcPr>
            <w:tcW w:w="2324" w:type="dxa"/>
            <w:tcBorders>
              <w:left w:val="nil"/>
              <w:bottom w:val="nil"/>
              <w:right w:val="nil"/>
            </w:tcBorders>
          </w:tcPr>
          <w:p w14:paraId="73DD15AD" w14:textId="1C43EB41" w:rsidR="00866F59" w:rsidRPr="00332C69" w:rsidRDefault="00866F59" w:rsidP="00332C6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jc w:val="center"/>
              <w:rPr>
                <w:rFonts w:ascii="PT Sans" w:eastAsia="PT Sans" w:hAnsi="PT Sans" w:cs="PT Sans"/>
                <w:b/>
                <w:sz w:val="24"/>
                <w:szCs w:val="24"/>
              </w:rPr>
            </w:pPr>
            <w:r w:rsidRPr="00332C69">
              <w:rPr>
                <w:rFonts w:ascii="PT Sans" w:eastAsia="PT Sans" w:hAnsi="PT Sans" w:cs="PT Sans"/>
                <w:b/>
                <w:sz w:val="24"/>
                <w:szCs w:val="24"/>
              </w:rPr>
              <w:t>Workers’ Comp Admin</w:t>
            </w:r>
          </w:p>
        </w:tc>
        <w:tc>
          <w:tcPr>
            <w:tcW w:w="2352" w:type="dxa"/>
            <w:tcBorders>
              <w:left w:val="nil"/>
              <w:bottom w:val="nil"/>
              <w:right w:val="nil"/>
            </w:tcBorders>
          </w:tcPr>
          <w:p w14:paraId="0395819E" w14:textId="74A4D1CF" w:rsidR="00866F59" w:rsidRPr="00332C69" w:rsidRDefault="00866F59" w:rsidP="00332C6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jc w:val="center"/>
              <w:rPr>
                <w:rFonts w:ascii="PT Sans" w:eastAsia="PT Sans" w:hAnsi="PT Sans" w:cs="PT Sans"/>
                <w:b/>
                <w:sz w:val="24"/>
                <w:szCs w:val="24"/>
              </w:rPr>
            </w:pPr>
            <w:r w:rsidRPr="00332C69">
              <w:rPr>
                <w:rFonts w:ascii="PT Sans" w:eastAsia="PT Sans" w:hAnsi="PT Sans" w:cs="PT Sans"/>
                <w:b/>
                <w:sz w:val="24"/>
                <w:szCs w:val="24"/>
              </w:rPr>
              <w:t>HR Consulting</w:t>
            </w:r>
          </w:p>
        </w:tc>
      </w:tr>
      <w:tr w:rsidR="00866F59" w:rsidRPr="00332C69" w14:paraId="2A8B20DC" w14:textId="77777777" w:rsidTr="003F4322">
        <w:tc>
          <w:tcPr>
            <w:tcW w:w="2344" w:type="dxa"/>
            <w:tcBorders>
              <w:top w:val="nil"/>
              <w:left w:val="nil"/>
              <w:bottom w:val="nil"/>
              <w:right w:val="nil"/>
            </w:tcBorders>
          </w:tcPr>
          <w:p w14:paraId="4B2DE41A" w14:textId="7EF915C6"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Extensive Carrier Markets</w:t>
            </w:r>
          </w:p>
        </w:tc>
        <w:tc>
          <w:tcPr>
            <w:tcW w:w="2340" w:type="dxa"/>
            <w:tcBorders>
              <w:top w:val="nil"/>
              <w:left w:val="nil"/>
              <w:bottom w:val="nil"/>
              <w:right w:val="nil"/>
            </w:tcBorders>
          </w:tcPr>
          <w:p w14:paraId="3A949216" w14:textId="30FBE43C"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Workers’ Comp Options</w:t>
            </w:r>
          </w:p>
        </w:tc>
        <w:tc>
          <w:tcPr>
            <w:tcW w:w="2324" w:type="dxa"/>
            <w:tcBorders>
              <w:top w:val="nil"/>
              <w:left w:val="nil"/>
              <w:bottom w:val="nil"/>
              <w:right w:val="nil"/>
            </w:tcBorders>
          </w:tcPr>
          <w:p w14:paraId="70B52B42" w14:textId="4A6FA963"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Pay-as-You-Go</w:t>
            </w:r>
          </w:p>
        </w:tc>
        <w:tc>
          <w:tcPr>
            <w:tcW w:w="2352" w:type="dxa"/>
            <w:tcBorders>
              <w:top w:val="nil"/>
              <w:left w:val="nil"/>
              <w:bottom w:val="nil"/>
              <w:right w:val="nil"/>
            </w:tcBorders>
          </w:tcPr>
          <w:p w14:paraId="714977F0" w14:textId="38C221C4"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Benefits Administration</w:t>
            </w:r>
          </w:p>
        </w:tc>
      </w:tr>
      <w:tr w:rsidR="00866F59" w:rsidRPr="00332C69" w14:paraId="765ABAD7" w14:textId="77777777" w:rsidTr="003F4322">
        <w:tc>
          <w:tcPr>
            <w:tcW w:w="2344" w:type="dxa"/>
            <w:tcBorders>
              <w:top w:val="nil"/>
              <w:left w:val="nil"/>
              <w:bottom w:val="nil"/>
              <w:right w:val="nil"/>
            </w:tcBorders>
          </w:tcPr>
          <w:p w14:paraId="36785657" w14:textId="40DA87B3"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Pipeline Management</w:t>
            </w:r>
          </w:p>
        </w:tc>
        <w:tc>
          <w:tcPr>
            <w:tcW w:w="2340" w:type="dxa"/>
            <w:tcBorders>
              <w:top w:val="nil"/>
              <w:left w:val="nil"/>
              <w:bottom w:val="nil"/>
              <w:right w:val="nil"/>
            </w:tcBorders>
          </w:tcPr>
          <w:p w14:paraId="419506D8" w14:textId="1A94C6B4"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Bundled or `A la Carte</w:t>
            </w:r>
          </w:p>
        </w:tc>
        <w:tc>
          <w:tcPr>
            <w:tcW w:w="2324" w:type="dxa"/>
            <w:tcBorders>
              <w:top w:val="nil"/>
              <w:left w:val="nil"/>
              <w:bottom w:val="nil"/>
              <w:right w:val="nil"/>
            </w:tcBorders>
          </w:tcPr>
          <w:p w14:paraId="0D347200" w14:textId="5897B7B6"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Payroll: Yours or Ours</w:t>
            </w:r>
          </w:p>
        </w:tc>
        <w:tc>
          <w:tcPr>
            <w:tcW w:w="2352" w:type="dxa"/>
            <w:tcBorders>
              <w:top w:val="nil"/>
              <w:left w:val="nil"/>
              <w:bottom w:val="nil"/>
              <w:right w:val="nil"/>
            </w:tcBorders>
          </w:tcPr>
          <w:p w14:paraId="30062233" w14:textId="4F6FB687" w:rsidR="00866F59" w:rsidRPr="00332C69" w:rsidRDefault="00332C69" w:rsidP="00332C69">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Legal Advice</w:t>
            </w:r>
          </w:p>
        </w:tc>
      </w:tr>
      <w:tr w:rsidR="00866F59" w:rsidRPr="00332C69" w14:paraId="26DC52E4" w14:textId="77777777" w:rsidTr="003F4322">
        <w:tc>
          <w:tcPr>
            <w:tcW w:w="2344" w:type="dxa"/>
            <w:tcBorders>
              <w:top w:val="nil"/>
              <w:left w:val="nil"/>
              <w:bottom w:val="nil"/>
              <w:right w:val="nil"/>
            </w:tcBorders>
          </w:tcPr>
          <w:p w14:paraId="11BED2C7" w14:textId="77777777" w:rsidR="00866F59" w:rsidRPr="00332C69" w:rsidRDefault="00866F59" w:rsidP="00866F5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p>
        </w:tc>
        <w:tc>
          <w:tcPr>
            <w:tcW w:w="2340" w:type="dxa"/>
            <w:tcBorders>
              <w:top w:val="nil"/>
              <w:left w:val="nil"/>
              <w:bottom w:val="nil"/>
              <w:right w:val="nil"/>
            </w:tcBorders>
          </w:tcPr>
          <w:p w14:paraId="60A8DBC1" w14:textId="0BBA4B16" w:rsidR="00866F59" w:rsidRPr="00332C69" w:rsidRDefault="00332C69" w:rsidP="00332C6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Maintain Account Control</w:t>
            </w:r>
          </w:p>
        </w:tc>
        <w:tc>
          <w:tcPr>
            <w:tcW w:w="2324" w:type="dxa"/>
            <w:tcBorders>
              <w:top w:val="nil"/>
              <w:left w:val="nil"/>
              <w:bottom w:val="nil"/>
              <w:right w:val="nil"/>
            </w:tcBorders>
          </w:tcPr>
          <w:p w14:paraId="4903758C" w14:textId="04DF5001" w:rsidR="00866F59" w:rsidRPr="00332C69" w:rsidRDefault="00332C69" w:rsidP="00332C6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Pay Period Premiums</w:t>
            </w:r>
          </w:p>
        </w:tc>
        <w:tc>
          <w:tcPr>
            <w:tcW w:w="2352" w:type="dxa"/>
            <w:tcBorders>
              <w:top w:val="nil"/>
              <w:left w:val="nil"/>
              <w:bottom w:val="nil"/>
              <w:right w:val="nil"/>
            </w:tcBorders>
          </w:tcPr>
          <w:p w14:paraId="24C14E0F" w14:textId="060CF502" w:rsidR="00866F59" w:rsidRPr="00332C69" w:rsidRDefault="00332C69" w:rsidP="00332C6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Compliance &amp; Training</w:t>
            </w:r>
          </w:p>
        </w:tc>
      </w:tr>
      <w:tr w:rsidR="00866F59" w:rsidRPr="00332C69" w14:paraId="549D1AC0" w14:textId="77777777" w:rsidTr="003F4322">
        <w:tc>
          <w:tcPr>
            <w:tcW w:w="2344" w:type="dxa"/>
            <w:tcBorders>
              <w:top w:val="nil"/>
              <w:left w:val="nil"/>
              <w:bottom w:val="nil"/>
              <w:right w:val="nil"/>
            </w:tcBorders>
          </w:tcPr>
          <w:p w14:paraId="6D64CC91" w14:textId="77777777" w:rsidR="00866F59" w:rsidRPr="00332C69" w:rsidRDefault="00866F59" w:rsidP="00866F5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p>
        </w:tc>
        <w:tc>
          <w:tcPr>
            <w:tcW w:w="2340" w:type="dxa"/>
            <w:tcBorders>
              <w:top w:val="nil"/>
              <w:left w:val="nil"/>
              <w:bottom w:val="nil"/>
              <w:right w:val="nil"/>
            </w:tcBorders>
          </w:tcPr>
          <w:p w14:paraId="4F08CB6A" w14:textId="77777777" w:rsidR="00866F59" w:rsidRPr="00332C69" w:rsidRDefault="00866F59" w:rsidP="00866F59">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p>
        </w:tc>
        <w:tc>
          <w:tcPr>
            <w:tcW w:w="2324" w:type="dxa"/>
            <w:tcBorders>
              <w:top w:val="nil"/>
              <w:left w:val="nil"/>
              <w:bottom w:val="nil"/>
              <w:right w:val="nil"/>
            </w:tcBorders>
          </w:tcPr>
          <w:p w14:paraId="1F707B59" w14:textId="3A1FFB82" w:rsidR="00866F59" w:rsidRPr="00332C69" w:rsidRDefault="00332C69" w:rsidP="00332C6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Cash Flow Positive</w:t>
            </w:r>
          </w:p>
        </w:tc>
        <w:tc>
          <w:tcPr>
            <w:tcW w:w="2352" w:type="dxa"/>
            <w:tcBorders>
              <w:top w:val="nil"/>
              <w:left w:val="nil"/>
              <w:bottom w:val="nil"/>
              <w:right w:val="nil"/>
            </w:tcBorders>
          </w:tcPr>
          <w:p w14:paraId="1B7DBF4E" w14:textId="77777777" w:rsidR="00866F59" w:rsidRDefault="00332C69" w:rsidP="00332C69">
            <w:pPr>
              <w:pStyle w:val="Body"/>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r w:rsidRPr="00332C69">
              <w:rPr>
                <w:rFonts w:ascii="PT Sans" w:eastAsia="PT Sans" w:hAnsi="PT Sans" w:cs="PT Sans"/>
                <w:sz w:val="20"/>
              </w:rPr>
              <w:t>Onboarding</w:t>
            </w:r>
          </w:p>
          <w:p w14:paraId="7DF0D14F" w14:textId="77777777" w:rsidR="005C18A2" w:rsidRDefault="005C18A2" w:rsidP="005C18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p>
          <w:p w14:paraId="3938D701" w14:textId="4220C34A" w:rsidR="005C18A2" w:rsidRPr="00332C69" w:rsidRDefault="005C18A2" w:rsidP="005C18A2">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693"/>
              </w:tabs>
              <w:spacing w:line="288" w:lineRule="auto"/>
              <w:rPr>
                <w:rFonts w:ascii="PT Sans" w:eastAsia="PT Sans" w:hAnsi="PT Sans" w:cs="PT Sans"/>
                <w:sz w:val="20"/>
              </w:rPr>
            </w:pPr>
          </w:p>
        </w:tc>
      </w:tr>
    </w:tbl>
    <w:tbl>
      <w:tblPr>
        <w:tblpPr w:leftFromText="180" w:rightFromText="180" w:vertAnchor="text" w:horzAnchor="margin" w:tblpXSpec="center" w:tblpY="-6350"/>
        <w:tblW w:w="12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5047D7" w:rsidRPr="001369AB" w14:paraId="7A727A3D" w14:textId="77777777" w:rsidTr="005047D7">
        <w:trPr>
          <w:trHeight w:val="120"/>
        </w:trPr>
        <w:tc>
          <w:tcPr>
            <w:tcW w:w="12240" w:type="dxa"/>
            <w:shd w:val="clear" w:color="auto" w:fill="3070BA"/>
          </w:tcPr>
          <w:p w14:paraId="3B9912C9" w14:textId="77777777" w:rsidR="005047D7" w:rsidRPr="001369AB" w:rsidRDefault="005047D7" w:rsidP="005047D7">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36"/>
                <w:szCs w:val="36"/>
              </w:rPr>
            </w:pPr>
            <w:r>
              <w:rPr>
                <w:rFonts w:ascii="PT Sans" w:eastAsia="PT Sans" w:hAnsi="PT Sans" w:cs="PT Sans"/>
                <w:b/>
                <w:sz w:val="36"/>
                <w:szCs w:val="36"/>
              </w:rPr>
              <w:lastRenderedPageBreak/>
              <w:tab/>
            </w:r>
            <w:r>
              <w:rPr>
                <w:rFonts w:ascii="PT Sans" w:eastAsia="PT Sans" w:hAnsi="PT Sans" w:cs="PT Sans"/>
                <w:b/>
                <w:color w:val="FFFFFF" w:themeColor="background1"/>
                <w:sz w:val="36"/>
                <w:szCs w:val="36"/>
              </w:rPr>
              <w:t xml:space="preserve">Unlimited On-Demand Expert </w:t>
            </w:r>
            <w:bookmarkStart w:id="0" w:name="_GoBack"/>
            <w:bookmarkEnd w:id="0"/>
            <w:r>
              <w:rPr>
                <w:rFonts w:ascii="PT Sans" w:eastAsia="PT Sans" w:hAnsi="PT Sans" w:cs="PT Sans"/>
                <w:b/>
                <w:color w:val="FFFFFF" w:themeColor="background1"/>
                <w:sz w:val="36"/>
                <w:szCs w:val="36"/>
              </w:rPr>
              <w:t>Consulting</w:t>
            </w:r>
          </w:p>
        </w:tc>
      </w:tr>
    </w:tbl>
    <w:p w14:paraId="0DD944A0" w14:textId="30F94B37" w:rsidR="00517E91" w:rsidRDefault="005047D7" w:rsidP="005B60F8">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w:drawing>
          <wp:anchor distT="0" distB="0" distL="114300" distR="114300" simplePos="0" relativeHeight="251687936" behindDoc="0" locked="0" layoutInCell="1" allowOverlap="1" wp14:anchorId="741D09C3" wp14:editId="0C6732CF">
            <wp:simplePos x="0" y="0"/>
            <wp:positionH relativeFrom="column">
              <wp:posOffset>-861756</wp:posOffset>
            </wp:positionH>
            <wp:positionV relativeFrom="paragraph">
              <wp:posOffset>147955</wp:posOffset>
            </wp:positionV>
            <wp:extent cx="3605530" cy="3528060"/>
            <wp:effectExtent l="0" t="0" r="0" b="0"/>
            <wp:wrapThrough wrapText="bothSides">
              <wp:wrapPolygon edited="0">
                <wp:start x="0" y="0"/>
                <wp:lineTo x="0" y="21460"/>
                <wp:lineTo x="21455" y="21460"/>
                <wp:lineTo x="2145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Consulting.jpg"/>
                    <pic:cNvPicPr/>
                  </pic:nvPicPr>
                  <pic:blipFill>
                    <a:blip r:embed="rId11">
                      <a:extLst>
                        <a:ext uri="{28A0092B-C50C-407E-A947-70E740481C1C}">
                          <a14:useLocalDpi xmlns:a14="http://schemas.microsoft.com/office/drawing/2010/main" val="0"/>
                        </a:ext>
                      </a:extLst>
                    </a:blip>
                    <a:stretch>
                      <a:fillRect/>
                    </a:stretch>
                  </pic:blipFill>
                  <pic:spPr>
                    <a:xfrm>
                      <a:off x="0" y="0"/>
                      <a:ext cx="3605530" cy="3528060"/>
                    </a:xfrm>
                    <a:prstGeom prst="rect">
                      <a:avLst/>
                    </a:prstGeom>
                  </pic:spPr>
                </pic:pic>
              </a:graphicData>
            </a:graphic>
            <wp14:sizeRelH relativeFrom="page">
              <wp14:pctWidth>0</wp14:pctWidth>
            </wp14:sizeRelH>
            <wp14:sizeRelV relativeFrom="page">
              <wp14:pctHeight>0</wp14:pctHeight>
            </wp14:sizeRelV>
          </wp:anchor>
        </w:drawing>
      </w:r>
      <w:r>
        <w:rPr>
          <w:rFonts w:ascii="PT Sans" w:eastAsia="PT Sans" w:hAnsi="PT Sans" w:cs="PT Sans"/>
          <w:b/>
          <w:noProof/>
          <w:sz w:val="36"/>
          <w:szCs w:val="36"/>
        </w:rPr>
        <w:t xml:space="preserve"> </w:t>
      </w:r>
      <w:r w:rsidR="005B60F8">
        <w:rPr>
          <w:rFonts w:ascii="PT Sans" w:eastAsia="PT Sans" w:hAnsi="PT Sans" w:cs="PT Sans"/>
          <w:b/>
          <w:noProof/>
          <w:sz w:val="36"/>
          <w:szCs w:val="36"/>
        </w:rPr>
        <mc:AlternateContent>
          <mc:Choice Requires="wps">
            <w:drawing>
              <wp:anchor distT="0" distB="0" distL="114300" distR="114300" simplePos="0" relativeHeight="251652608" behindDoc="0" locked="0" layoutInCell="1" allowOverlap="1" wp14:anchorId="2AA9D238" wp14:editId="63AAE727">
                <wp:simplePos x="0" y="0"/>
                <wp:positionH relativeFrom="column">
                  <wp:posOffset>2743200</wp:posOffset>
                </wp:positionH>
                <wp:positionV relativeFrom="paragraph">
                  <wp:posOffset>46990</wp:posOffset>
                </wp:positionV>
                <wp:extent cx="3886200" cy="673417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886200" cy="6734175"/>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0EEC7629" w14:textId="5C7DCD6E" w:rsidR="004D0AC3" w:rsidRPr="00C94AB2" w:rsidRDefault="004D0AC3" w:rsidP="00001860">
                            <w:pPr>
                              <w:spacing w:line="276" w:lineRule="auto"/>
                              <w:rPr>
                                <w:rFonts w:ascii="Roboto Regular" w:hAnsi="Roboto Regular"/>
                                <w:b/>
                                <w:sz w:val="28"/>
                                <w:szCs w:val="28"/>
                              </w:rPr>
                            </w:pPr>
                            <w:r w:rsidRPr="00C94AB2">
                              <w:rPr>
                                <w:rFonts w:ascii="Roboto Regular" w:hAnsi="Roboto Regular"/>
                                <w:b/>
                                <w:sz w:val="28"/>
                                <w:szCs w:val="28"/>
                              </w:rPr>
                              <w:t>What Is It?</w:t>
                            </w:r>
                          </w:p>
                          <w:p w14:paraId="159C5F48" w14:textId="216B8E53"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 xml:space="preserve">Legal issues can cost a business thousands of dollars each year, which </w:t>
                            </w:r>
                            <w:r w:rsidR="00DA495D">
                              <w:rPr>
                                <w:rFonts w:ascii="Roboto Regular" w:hAnsi="Roboto Regular"/>
                                <w:noProof/>
                                <w:color w:val="0A0A0A"/>
                                <w:w w:val="98"/>
                                <w:sz w:val="20"/>
                                <w:szCs w:val="20"/>
                              </w:rPr>
                              <w:t>takes away</w:t>
                            </w:r>
                            <w:r w:rsidRPr="00C94AB2">
                              <w:rPr>
                                <w:rFonts w:ascii="Roboto Regular" w:hAnsi="Roboto Regular"/>
                                <w:noProof/>
                                <w:color w:val="0A0A0A"/>
                                <w:w w:val="98"/>
                                <w:sz w:val="20"/>
                                <w:szCs w:val="20"/>
                              </w:rPr>
                              <w:t xml:space="preserve"> money that could have been used to improve your business. Whether the claims are legtimate or not, most businesses are unprotected. A staggering statistic states that 68 percent of the money lost to legal issues is based on claims that are completely unwarranted. Most businesses just don’t have the resources to clearly understand their rights when they are in a tight spot.</w:t>
                            </w:r>
                          </w:p>
                          <w:p w14:paraId="636AB00C" w14:textId="77777777" w:rsidR="004D0AC3" w:rsidRDefault="004D0AC3" w:rsidP="00001860">
                            <w:pPr>
                              <w:spacing w:line="276" w:lineRule="auto"/>
                              <w:rPr>
                                <w:rFonts w:ascii="Roboto Regular" w:hAnsi="Roboto Regular"/>
                                <w:b/>
                                <w:noProof/>
                                <w:color w:val="0A0A0A"/>
                                <w:w w:val="98"/>
                                <w:sz w:val="22"/>
                                <w:szCs w:val="22"/>
                              </w:rPr>
                            </w:pPr>
                          </w:p>
                          <w:p w14:paraId="2BAD7982" w14:textId="4111E5D6"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Why Do I Need It?</w:t>
                            </w:r>
                          </w:p>
                          <w:p w14:paraId="72B5E34B" w14:textId="363FCED5"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The cost of making the wrong decision can be devastating to a business. We give you expert, on-demand consulting when you need it. Even if you have a primary counsel or go-to consultants, your membership give</w:t>
                            </w:r>
                            <w:r w:rsidR="00DA495D">
                              <w:rPr>
                                <w:rFonts w:ascii="Roboto Regular" w:hAnsi="Roboto Regular"/>
                                <w:noProof/>
                                <w:color w:val="0A0A0A"/>
                                <w:w w:val="98"/>
                                <w:sz w:val="20"/>
                                <w:szCs w:val="20"/>
                              </w:rPr>
                              <w:t>s</w:t>
                            </w:r>
                            <w:r w:rsidRPr="00C94AB2">
                              <w:rPr>
                                <w:rFonts w:ascii="Roboto Regular" w:hAnsi="Roboto Regular"/>
                                <w:noProof/>
                                <w:color w:val="0A0A0A"/>
                                <w:w w:val="98"/>
                                <w:sz w:val="20"/>
                                <w:szCs w:val="20"/>
                              </w:rPr>
                              <w:t xml:space="preserve"> you a valuable second opinion that you may need.</w:t>
                            </w:r>
                          </w:p>
                          <w:p w14:paraId="0EF09826" w14:textId="77777777" w:rsidR="004D0AC3" w:rsidRDefault="004D0AC3" w:rsidP="00001860">
                            <w:pPr>
                              <w:spacing w:line="276" w:lineRule="auto"/>
                              <w:rPr>
                                <w:rFonts w:ascii="Roboto Regular" w:hAnsi="Roboto Regular"/>
                                <w:b/>
                                <w:noProof/>
                                <w:color w:val="0A0A0A"/>
                                <w:w w:val="98"/>
                                <w:sz w:val="22"/>
                                <w:szCs w:val="22"/>
                              </w:rPr>
                            </w:pPr>
                          </w:p>
                          <w:p w14:paraId="777CA625" w14:textId="4BD0A4AF"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What Does It Cost?</w:t>
                            </w:r>
                          </w:p>
                          <w:p w14:paraId="03FEE38A" w14:textId="5B54C6AA"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As long as you are a member, we do not charge for on-demand consulting.</w:t>
                            </w:r>
                          </w:p>
                          <w:p w14:paraId="3F09B0D6" w14:textId="77777777" w:rsidR="004D0AC3" w:rsidRPr="00C94AB2" w:rsidRDefault="004D0AC3" w:rsidP="00001860">
                            <w:pPr>
                              <w:spacing w:line="276" w:lineRule="auto"/>
                              <w:rPr>
                                <w:rFonts w:ascii="Roboto Regular" w:hAnsi="Roboto Regular"/>
                                <w:b/>
                                <w:noProof/>
                                <w:color w:val="0A0A0A"/>
                                <w:w w:val="98"/>
                                <w:sz w:val="20"/>
                                <w:szCs w:val="20"/>
                              </w:rPr>
                            </w:pPr>
                          </w:p>
                          <w:p w14:paraId="0585458C" w14:textId="2F2274E8"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What Is The Process?</w:t>
                            </w:r>
                          </w:p>
                          <w:p w14:paraId="64C9D104" w14:textId="7767CE5A"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You can submit a consult through your member portal or by contacting us. You are then contacted directly by a professional service provider within 4-6 business hours to help you work on resolving your business issue. You are sent a closing report and asked to give us feedback and rate the process.</w:t>
                            </w:r>
                          </w:p>
                          <w:p w14:paraId="71D1E312" w14:textId="77777777" w:rsidR="004D0AC3" w:rsidRDefault="004D0AC3" w:rsidP="00001860">
                            <w:pPr>
                              <w:spacing w:line="276" w:lineRule="auto"/>
                              <w:rPr>
                                <w:rFonts w:ascii="Roboto Regular" w:hAnsi="Roboto Regular"/>
                                <w:b/>
                                <w:noProof/>
                                <w:color w:val="0A0A0A"/>
                                <w:w w:val="98"/>
                                <w:sz w:val="22"/>
                                <w:szCs w:val="22"/>
                              </w:rPr>
                            </w:pPr>
                          </w:p>
                          <w:p w14:paraId="570BA8FE" w14:textId="0AB6AE9C"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Where Do I Start?</w:t>
                            </w:r>
                          </w:p>
                          <w:p w14:paraId="755F048B" w14:textId="426CCFBF"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Log into your member portal or contact your agent.</w:t>
                            </w:r>
                          </w:p>
                          <w:p w14:paraId="66CFE187" w14:textId="77777777" w:rsidR="004D0AC3" w:rsidRPr="00C94AB2" w:rsidRDefault="004D0AC3" w:rsidP="00001860">
                            <w:pPr>
                              <w:spacing w:line="276" w:lineRule="auto"/>
                              <w:rPr>
                                <w:rFonts w:ascii="Roboto Regular" w:hAnsi="Roboto Regular"/>
                                <w:b/>
                                <w:sz w:val="20"/>
                                <w:szCs w:val="20"/>
                              </w:rPr>
                            </w:pPr>
                          </w:p>
                          <w:p w14:paraId="4D6F5240" w14:textId="77777777" w:rsidR="004D0AC3" w:rsidRPr="005B60F8" w:rsidRDefault="004D0AC3" w:rsidP="00001860">
                            <w:pPr>
                              <w:spacing w:line="276" w:lineRule="auto"/>
                              <w:rPr>
                                <w:rFonts w:ascii="Roboto Regular" w:hAnsi="Roboto Regular"/>
                                <w:sz w:val="22"/>
                                <w:szCs w:val="2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A9D238" id="Text Box 7" o:spid="_x0000_s1030" type="#_x0000_t202" style="position:absolute;left:0;text-align:left;margin-left:3in;margin-top:3.7pt;width:306pt;height:530.2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yUrgIAAKYFAAAOAAAAZHJzL2Uyb0RvYy54bWysVMtu2zAQvBfoPxC8O5LfjhE5UBy4KBA0&#10;QZMiZ5qibAEUyZJ0LLfov3dIWY6R9pKiF4m73B3uY3avrptakhdhXaVVRvsXKSVCcV1UapPRb0+r&#10;3owS55kqmNRKZPQgHL1efPxwtTdzMdBbLQthCUCUm+9NRrfem3mSOL4VNXMX2giFy1LbmnmIdpMU&#10;lu2BXstkkKaTZK9tYazmwjlob9tLuoj4ZSm4vy9LJzyRGUVsPn5t/K7DN1lcsfnGMrOt+DEM9g9R&#10;1KxSePQEdcs8Iztb/QFVV9xqp0t/wXWd6LKsuIg5IJt++iabxy0zIuaC4jhzKpP7f7D8y8uDJVWR&#10;0SklitVo0ZNoPLnRDZmG6uyNm8Po0cDMN1Cjy53eQRmSbkpbhz/SIbhHnQ+n2gYwDuVwNpugYZRw&#10;3E2mw1F/Og44yau7sc5/Erom4ZBRi+bFmrKXO+db084kvKb0qpIyNlAqsgfqcJxGh9MNwKUKtiJS&#10;oYVhc2eGRfRDcNBFA4QZ+/VzOZ4O8un4sjfJx/3eqJ/OenmeDnq3qzzN09FqeTm6+XWMvPNPQpXa&#10;asSTP0gRUKX6KkpUNxYlKBy3m/VSWtJSEDOCinREjNHCIRiWSO2dvkeXmE1M953+bY2697XyJ3+F&#10;0Y0ZnyUXjr5ZN5E7o44Ra10cQBSr20Fzhq8qNPOOOf/ALCarT8O28Pf4lFKjafp4omSr7Y+/6YM9&#10;CI9bSvaY1Iy67ztmBSXys8IojNNZ4JU/F+y5sD4X1K5eaiwDBILo4nE46wcA62UUcSytrp+xWPLw&#10;MmSmON7PqO+OS982EIuJizyPRhhow/ydejQ8wIc+BLo+Nc/MmiOnPRjzRXdzzeZvqN3aRqKYfOdB&#10;8Mj7UOu2spiXIGAZxMk5Lq6wbc7laPW6Xhe/AQAA//8DAFBLAwQUAAYACAAAACEAG013weIAAAAL&#10;AQAADwAAAGRycy9kb3ducmV2LnhtbEyPwU7DMBBE70j9B2uRuCBqU6KGhjgVICEkDrSkHDg68ZKk&#10;jddR7KTh73FOcNvdGc2+SbeTadmIvWssSbhdCmBIpdUNVRI+Dy8398CcV6RVawkl/KCDbba4SFWi&#10;7Zk+cMx9xUIIuURJqL3vEs5dWaNRbmk7pKB9294oH9a+4rpX5xBuWr4SYs2Naih8qFWHzzWWp3ww&#10;EsbjkO9pIw5Pxdfx7TUer3fN9C7l1eX0+ADM4+T/zDDjB3TIAlNhB9KOtRKiu1Xo4iXEEbBZF1EU&#10;DsU8reMN8Czl/ztkvwAAAP//AwBQSwECLQAUAAYACAAAACEAtoM4kv4AAADhAQAAEwAAAAAAAAAA&#10;AAAAAAAAAAAAW0NvbnRlbnRfVHlwZXNdLnhtbFBLAQItABQABgAIAAAAIQA4/SH/1gAAAJQBAAAL&#10;AAAAAAAAAAAAAAAAAC8BAABfcmVscy8ucmVsc1BLAQItABQABgAIAAAAIQBwatyUrgIAAKYFAAAO&#10;AAAAAAAAAAAAAAAAAC4CAABkcnMvZTJvRG9jLnhtbFBLAQItABQABgAIAAAAIQAbTXfB4gAAAAsB&#10;AAAPAAAAAAAAAAAAAAAAAAgFAABkcnMvZG93bnJldi54bWxQSwUGAAAAAAQABADzAAAAFwYAAAAA&#10;" filled="f" stroked="f" strokeweight=".5pt">
                <v:textbox style="mso-fit-shape-to-text:t" inset="4pt,4pt,4pt,4pt">
                  <w:txbxContent>
                    <w:p w14:paraId="0EEC7629" w14:textId="5C7DCD6E" w:rsidR="004D0AC3" w:rsidRPr="00C94AB2" w:rsidRDefault="004D0AC3" w:rsidP="00001860">
                      <w:pPr>
                        <w:spacing w:line="276" w:lineRule="auto"/>
                        <w:rPr>
                          <w:rFonts w:ascii="Roboto Regular" w:hAnsi="Roboto Regular"/>
                          <w:b/>
                          <w:sz w:val="28"/>
                          <w:szCs w:val="28"/>
                        </w:rPr>
                      </w:pPr>
                      <w:r w:rsidRPr="00C94AB2">
                        <w:rPr>
                          <w:rFonts w:ascii="Roboto Regular" w:hAnsi="Roboto Regular"/>
                          <w:b/>
                          <w:sz w:val="28"/>
                          <w:szCs w:val="28"/>
                        </w:rPr>
                        <w:t>What Is It?</w:t>
                      </w:r>
                    </w:p>
                    <w:p w14:paraId="159C5F48" w14:textId="216B8E53"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 xml:space="preserve">Legal issues can cost a business thousands of dollars each year, which </w:t>
                      </w:r>
                      <w:r w:rsidR="00DA495D">
                        <w:rPr>
                          <w:rFonts w:ascii="Roboto Regular" w:hAnsi="Roboto Regular"/>
                          <w:noProof/>
                          <w:color w:val="0A0A0A"/>
                          <w:w w:val="98"/>
                          <w:sz w:val="20"/>
                          <w:szCs w:val="20"/>
                        </w:rPr>
                        <w:t>takes away</w:t>
                      </w:r>
                      <w:r w:rsidRPr="00C94AB2">
                        <w:rPr>
                          <w:rFonts w:ascii="Roboto Regular" w:hAnsi="Roboto Regular"/>
                          <w:noProof/>
                          <w:color w:val="0A0A0A"/>
                          <w:w w:val="98"/>
                          <w:sz w:val="20"/>
                          <w:szCs w:val="20"/>
                        </w:rPr>
                        <w:t xml:space="preserve"> money that could have been used to improve your business. Whether the claims are legtimate or not, most businesses are unprotected. A staggering statistic states that 68 percent of the money lost to legal issues is based on claims that are completely unwarranted. Most businesses just don’t have the resources to clearly understand their rights when they are in a tight spot.</w:t>
                      </w:r>
                    </w:p>
                    <w:p w14:paraId="636AB00C" w14:textId="77777777" w:rsidR="004D0AC3" w:rsidRDefault="004D0AC3" w:rsidP="00001860">
                      <w:pPr>
                        <w:spacing w:line="276" w:lineRule="auto"/>
                        <w:rPr>
                          <w:rFonts w:ascii="Roboto Regular" w:hAnsi="Roboto Regular"/>
                          <w:b/>
                          <w:noProof/>
                          <w:color w:val="0A0A0A"/>
                          <w:w w:val="98"/>
                          <w:sz w:val="22"/>
                          <w:szCs w:val="22"/>
                        </w:rPr>
                      </w:pPr>
                    </w:p>
                    <w:p w14:paraId="2BAD7982" w14:textId="4111E5D6"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Why Do I Need It?</w:t>
                      </w:r>
                    </w:p>
                    <w:p w14:paraId="72B5E34B" w14:textId="363FCED5"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The cost of making the wrong decision can be devastating to a business. We give you expert, on-demand consulting when you need it. Even if you have a primary counsel or go-to consultants, your membership give</w:t>
                      </w:r>
                      <w:r w:rsidR="00DA495D">
                        <w:rPr>
                          <w:rFonts w:ascii="Roboto Regular" w:hAnsi="Roboto Regular"/>
                          <w:noProof/>
                          <w:color w:val="0A0A0A"/>
                          <w:w w:val="98"/>
                          <w:sz w:val="20"/>
                          <w:szCs w:val="20"/>
                        </w:rPr>
                        <w:t>s</w:t>
                      </w:r>
                      <w:r w:rsidRPr="00C94AB2">
                        <w:rPr>
                          <w:rFonts w:ascii="Roboto Regular" w:hAnsi="Roboto Regular"/>
                          <w:noProof/>
                          <w:color w:val="0A0A0A"/>
                          <w:w w:val="98"/>
                          <w:sz w:val="20"/>
                          <w:szCs w:val="20"/>
                        </w:rPr>
                        <w:t xml:space="preserve"> you a valuable second opinion that you may need.</w:t>
                      </w:r>
                    </w:p>
                    <w:p w14:paraId="0EF09826" w14:textId="77777777" w:rsidR="004D0AC3" w:rsidRDefault="004D0AC3" w:rsidP="00001860">
                      <w:pPr>
                        <w:spacing w:line="276" w:lineRule="auto"/>
                        <w:rPr>
                          <w:rFonts w:ascii="Roboto Regular" w:hAnsi="Roboto Regular"/>
                          <w:b/>
                          <w:noProof/>
                          <w:color w:val="0A0A0A"/>
                          <w:w w:val="98"/>
                          <w:sz w:val="22"/>
                          <w:szCs w:val="22"/>
                        </w:rPr>
                      </w:pPr>
                    </w:p>
                    <w:p w14:paraId="777CA625" w14:textId="4BD0A4AF"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What Does It Cost?</w:t>
                      </w:r>
                    </w:p>
                    <w:p w14:paraId="03FEE38A" w14:textId="5B54C6AA"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As long as you are a member, we do not charge for on-demand consulting.</w:t>
                      </w:r>
                    </w:p>
                    <w:p w14:paraId="3F09B0D6" w14:textId="77777777" w:rsidR="004D0AC3" w:rsidRPr="00C94AB2" w:rsidRDefault="004D0AC3" w:rsidP="00001860">
                      <w:pPr>
                        <w:spacing w:line="276" w:lineRule="auto"/>
                        <w:rPr>
                          <w:rFonts w:ascii="Roboto Regular" w:hAnsi="Roboto Regular"/>
                          <w:b/>
                          <w:noProof/>
                          <w:color w:val="0A0A0A"/>
                          <w:w w:val="98"/>
                          <w:sz w:val="20"/>
                          <w:szCs w:val="20"/>
                        </w:rPr>
                      </w:pPr>
                    </w:p>
                    <w:p w14:paraId="0585458C" w14:textId="2F2274E8"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What Is The Process?</w:t>
                      </w:r>
                    </w:p>
                    <w:p w14:paraId="64C9D104" w14:textId="7767CE5A"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You can submit a consult through your member portal or by contacting us. You are then contacted directly by a professional service provider within 4-6 business hours to help you work on resolving your business issue. You are sent a closing report and asked to give us feedback and rate the process.</w:t>
                      </w:r>
                    </w:p>
                    <w:p w14:paraId="71D1E312" w14:textId="77777777" w:rsidR="004D0AC3" w:rsidRDefault="004D0AC3" w:rsidP="00001860">
                      <w:pPr>
                        <w:spacing w:line="276" w:lineRule="auto"/>
                        <w:rPr>
                          <w:rFonts w:ascii="Roboto Regular" w:hAnsi="Roboto Regular"/>
                          <w:b/>
                          <w:noProof/>
                          <w:color w:val="0A0A0A"/>
                          <w:w w:val="98"/>
                          <w:sz w:val="22"/>
                          <w:szCs w:val="22"/>
                        </w:rPr>
                      </w:pPr>
                    </w:p>
                    <w:p w14:paraId="570BA8FE" w14:textId="0AB6AE9C" w:rsidR="004D0AC3" w:rsidRPr="00C94AB2" w:rsidRDefault="004D0AC3" w:rsidP="00001860">
                      <w:pPr>
                        <w:spacing w:line="276" w:lineRule="auto"/>
                        <w:rPr>
                          <w:rFonts w:ascii="Roboto Regular" w:hAnsi="Roboto Regular"/>
                          <w:b/>
                          <w:noProof/>
                          <w:color w:val="0A0A0A"/>
                          <w:w w:val="98"/>
                          <w:sz w:val="28"/>
                          <w:szCs w:val="28"/>
                        </w:rPr>
                      </w:pPr>
                      <w:r w:rsidRPr="00C94AB2">
                        <w:rPr>
                          <w:rFonts w:ascii="Roboto Regular" w:hAnsi="Roboto Regular"/>
                          <w:b/>
                          <w:noProof/>
                          <w:color w:val="0A0A0A"/>
                          <w:w w:val="98"/>
                          <w:sz w:val="28"/>
                          <w:szCs w:val="28"/>
                        </w:rPr>
                        <w:t>Where Do I Start?</w:t>
                      </w:r>
                    </w:p>
                    <w:p w14:paraId="755F048B" w14:textId="426CCFBF" w:rsidR="004D0AC3" w:rsidRPr="00C94AB2" w:rsidRDefault="004D0AC3" w:rsidP="00001860">
                      <w:pPr>
                        <w:spacing w:line="276" w:lineRule="auto"/>
                        <w:rPr>
                          <w:rFonts w:ascii="Roboto Regular" w:hAnsi="Roboto Regular"/>
                          <w:noProof/>
                          <w:color w:val="0A0A0A"/>
                          <w:w w:val="98"/>
                          <w:sz w:val="20"/>
                          <w:szCs w:val="20"/>
                        </w:rPr>
                      </w:pPr>
                      <w:r w:rsidRPr="00C94AB2">
                        <w:rPr>
                          <w:rFonts w:ascii="Roboto Regular" w:hAnsi="Roboto Regular"/>
                          <w:noProof/>
                          <w:color w:val="0A0A0A"/>
                          <w:w w:val="98"/>
                          <w:sz w:val="20"/>
                          <w:szCs w:val="20"/>
                        </w:rPr>
                        <w:t>Log into your member portal or contact your agent.</w:t>
                      </w:r>
                    </w:p>
                    <w:p w14:paraId="66CFE187" w14:textId="77777777" w:rsidR="004D0AC3" w:rsidRPr="00C94AB2" w:rsidRDefault="004D0AC3" w:rsidP="00001860">
                      <w:pPr>
                        <w:spacing w:line="276" w:lineRule="auto"/>
                        <w:rPr>
                          <w:rFonts w:ascii="Roboto Regular" w:hAnsi="Roboto Regular"/>
                          <w:b/>
                          <w:sz w:val="20"/>
                          <w:szCs w:val="20"/>
                        </w:rPr>
                      </w:pPr>
                    </w:p>
                    <w:p w14:paraId="4D6F5240" w14:textId="77777777" w:rsidR="004D0AC3" w:rsidRPr="005B60F8" w:rsidRDefault="004D0AC3" w:rsidP="00001860">
                      <w:pPr>
                        <w:spacing w:line="276" w:lineRule="auto"/>
                        <w:rPr>
                          <w:rFonts w:ascii="Roboto Regular" w:hAnsi="Roboto Regular"/>
                          <w:sz w:val="22"/>
                          <w:szCs w:val="22"/>
                        </w:rPr>
                      </w:pPr>
                    </w:p>
                  </w:txbxContent>
                </v:textbox>
                <w10:wrap type="square"/>
              </v:shape>
            </w:pict>
          </mc:Fallback>
        </mc:AlternateContent>
      </w:r>
    </w:p>
    <w:p w14:paraId="6EF17FF5" w14:textId="7E4D5AD1" w:rsidR="00517E91" w:rsidRDefault="00517E91" w:rsidP="005B60F8">
      <w:pPr>
        <w:pStyle w:val="Body"/>
        <w:tabs>
          <w:tab w:val="left" w:pos="693"/>
        </w:tabs>
        <w:spacing w:line="288" w:lineRule="auto"/>
        <w:ind w:left="-1440"/>
        <w:rPr>
          <w:rFonts w:ascii="PT Sans" w:eastAsia="PT Sans" w:hAnsi="PT Sans" w:cs="PT Sans"/>
          <w:b/>
          <w:sz w:val="36"/>
          <w:szCs w:val="36"/>
        </w:rPr>
      </w:pPr>
    </w:p>
    <w:p w14:paraId="41C6BB7C" w14:textId="7713837C" w:rsidR="00517E91" w:rsidRDefault="00517E91" w:rsidP="005B60F8">
      <w:pPr>
        <w:pStyle w:val="Body"/>
        <w:tabs>
          <w:tab w:val="left" w:pos="693"/>
        </w:tabs>
        <w:spacing w:line="288" w:lineRule="auto"/>
        <w:ind w:left="-1440"/>
        <w:rPr>
          <w:rFonts w:ascii="PT Sans" w:eastAsia="PT Sans" w:hAnsi="PT Sans" w:cs="PT Sans"/>
          <w:b/>
          <w:sz w:val="36"/>
          <w:szCs w:val="36"/>
        </w:rPr>
      </w:pPr>
    </w:p>
    <w:p w14:paraId="00136A07" w14:textId="62756943" w:rsidR="00517E91" w:rsidRDefault="00517E91" w:rsidP="005B60F8">
      <w:pPr>
        <w:pStyle w:val="Body"/>
        <w:tabs>
          <w:tab w:val="left" w:pos="693"/>
        </w:tabs>
        <w:spacing w:line="288" w:lineRule="auto"/>
        <w:ind w:left="-1440"/>
        <w:rPr>
          <w:rFonts w:ascii="PT Sans" w:eastAsia="PT Sans" w:hAnsi="PT Sans" w:cs="PT Sans"/>
          <w:b/>
          <w:sz w:val="36"/>
          <w:szCs w:val="36"/>
        </w:rPr>
      </w:pPr>
    </w:p>
    <w:p w14:paraId="03D74A31" w14:textId="3073442A" w:rsidR="00517E91" w:rsidRDefault="00517E91" w:rsidP="005B60F8">
      <w:pPr>
        <w:pStyle w:val="Body"/>
        <w:tabs>
          <w:tab w:val="left" w:pos="693"/>
        </w:tabs>
        <w:spacing w:line="288" w:lineRule="auto"/>
        <w:ind w:left="-1440"/>
        <w:rPr>
          <w:rFonts w:ascii="PT Sans" w:eastAsia="PT Sans" w:hAnsi="PT Sans" w:cs="PT Sans"/>
          <w:b/>
          <w:sz w:val="36"/>
          <w:szCs w:val="36"/>
        </w:rPr>
      </w:pPr>
    </w:p>
    <w:p w14:paraId="7545DD64" w14:textId="77777777" w:rsidR="00517E91" w:rsidRDefault="00517E91" w:rsidP="005B60F8">
      <w:pPr>
        <w:pStyle w:val="Body"/>
        <w:tabs>
          <w:tab w:val="left" w:pos="693"/>
        </w:tabs>
        <w:spacing w:line="288" w:lineRule="auto"/>
        <w:ind w:left="-1440"/>
        <w:rPr>
          <w:rFonts w:ascii="PT Sans" w:eastAsia="PT Sans" w:hAnsi="PT Sans" w:cs="PT Sans"/>
          <w:b/>
          <w:sz w:val="36"/>
          <w:szCs w:val="36"/>
        </w:rPr>
      </w:pPr>
    </w:p>
    <w:p w14:paraId="5A0B9D80" w14:textId="1A9AC554" w:rsidR="00517E91" w:rsidRDefault="00517E91" w:rsidP="005B60F8">
      <w:pPr>
        <w:pStyle w:val="Body"/>
        <w:tabs>
          <w:tab w:val="left" w:pos="693"/>
        </w:tabs>
        <w:spacing w:line="288" w:lineRule="auto"/>
        <w:ind w:left="-1440"/>
        <w:rPr>
          <w:rFonts w:ascii="PT Sans" w:eastAsia="PT Sans" w:hAnsi="PT Sans" w:cs="PT Sans"/>
          <w:b/>
          <w:sz w:val="36"/>
          <w:szCs w:val="36"/>
        </w:rPr>
      </w:pPr>
    </w:p>
    <w:p w14:paraId="4C808A06" w14:textId="77777777" w:rsidR="00517E91" w:rsidRPr="00517E91" w:rsidRDefault="00517E91" w:rsidP="00517E91"/>
    <w:p w14:paraId="66AB27DD" w14:textId="242624EC" w:rsidR="00517E91" w:rsidRPr="00517E91" w:rsidRDefault="00517E91" w:rsidP="00517E91"/>
    <w:p w14:paraId="646A131D" w14:textId="4D39C39C" w:rsidR="00517E91" w:rsidRPr="00517E91" w:rsidRDefault="00517E91" w:rsidP="00517E91"/>
    <w:p w14:paraId="56F5D16B" w14:textId="0DF60768" w:rsidR="00517E91" w:rsidRPr="00517E91" w:rsidRDefault="00517E91" w:rsidP="00517E91"/>
    <w:p w14:paraId="74F85F26" w14:textId="7B20E14C" w:rsidR="00517E91" w:rsidRDefault="00517E91" w:rsidP="00517E91"/>
    <w:p w14:paraId="719CB279" w14:textId="34A9AC83" w:rsidR="001952E2" w:rsidRDefault="001952E2" w:rsidP="00517E91">
      <w:pPr>
        <w:jc w:val="center"/>
      </w:pPr>
    </w:p>
    <w:p w14:paraId="2377C438" w14:textId="1CACA9EC" w:rsidR="00517E91" w:rsidRDefault="00517E91" w:rsidP="00517E91">
      <w:pPr>
        <w:jc w:val="center"/>
      </w:pPr>
    </w:p>
    <w:p w14:paraId="44AF605A" w14:textId="03C8DE01" w:rsidR="00517E91" w:rsidRDefault="00517E91" w:rsidP="00517E91">
      <w:pPr>
        <w:jc w:val="center"/>
      </w:pPr>
    </w:p>
    <w:p w14:paraId="17102587" w14:textId="3ACB38AB" w:rsidR="00517E91" w:rsidRDefault="00517E91" w:rsidP="00517E91">
      <w:pPr>
        <w:jc w:val="center"/>
      </w:pPr>
    </w:p>
    <w:p w14:paraId="617C74CC" w14:textId="6D317ED0" w:rsidR="00517E91" w:rsidRDefault="00517E91" w:rsidP="00517E91">
      <w:pPr>
        <w:jc w:val="center"/>
      </w:pPr>
    </w:p>
    <w:p w14:paraId="7E999E42" w14:textId="04484DCC" w:rsidR="00517E91" w:rsidRDefault="00517E91" w:rsidP="00517E91">
      <w:pPr>
        <w:jc w:val="center"/>
      </w:pPr>
    </w:p>
    <w:p w14:paraId="6659363F" w14:textId="38AF2DA4" w:rsidR="00517E91" w:rsidRDefault="00517E91" w:rsidP="00517E91">
      <w:pPr>
        <w:jc w:val="center"/>
      </w:pPr>
    </w:p>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225788" w:rsidRPr="001369AB" w14:paraId="363D439A" w14:textId="77777777" w:rsidTr="00225788">
        <w:trPr>
          <w:trHeight w:val="120"/>
        </w:trPr>
        <w:tc>
          <w:tcPr>
            <w:tcW w:w="12240" w:type="dxa"/>
            <w:shd w:val="clear" w:color="auto" w:fill="3070BA"/>
          </w:tcPr>
          <w:p w14:paraId="066D9D6E" w14:textId="29011B20" w:rsidR="00225788" w:rsidRPr="001369AB" w:rsidRDefault="00225788" w:rsidP="00E276B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36"/>
                <w:szCs w:val="36"/>
              </w:rPr>
            </w:pPr>
            <w:r>
              <w:rPr>
                <w:rFonts w:ascii="PT Sans" w:eastAsia="PT Sans" w:hAnsi="PT Sans" w:cs="PT Sans"/>
                <w:b/>
                <w:sz w:val="36"/>
                <w:szCs w:val="36"/>
              </w:rPr>
              <w:lastRenderedPageBreak/>
              <w:tab/>
            </w:r>
            <w:r w:rsidR="00E276BA">
              <w:rPr>
                <w:rFonts w:ascii="PT Sans" w:eastAsia="PT Sans" w:hAnsi="PT Sans" w:cs="PT Sans"/>
                <w:b/>
                <w:color w:val="FFFFFF" w:themeColor="background1"/>
                <w:sz w:val="36"/>
                <w:szCs w:val="36"/>
              </w:rPr>
              <w:t>HR</w:t>
            </w:r>
            <w:r>
              <w:rPr>
                <w:rFonts w:ascii="PT Sans" w:eastAsia="PT Sans" w:hAnsi="PT Sans" w:cs="PT Sans"/>
                <w:b/>
                <w:color w:val="FFFFFF" w:themeColor="background1"/>
                <w:sz w:val="36"/>
                <w:szCs w:val="36"/>
              </w:rPr>
              <w:t xml:space="preserve"> Consulting</w:t>
            </w:r>
            <w:r w:rsidR="00E276BA">
              <w:rPr>
                <w:rFonts w:ascii="PT Sans" w:eastAsia="PT Sans" w:hAnsi="PT Sans" w:cs="PT Sans"/>
                <w:b/>
                <w:color w:val="FFFFFF" w:themeColor="background1"/>
                <w:sz w:val="36"/>
                <w:szCs w:val="36"/>
              </w:rPr>
              <w:t xml:space="preserve"> Services</w:t>
            </w:r>
          </w:p>
        </w:tc>
      </w:tr>
    </w:tbl>
    <w:p w14:paraId="67573F16" w14:textId="42C7F467" w:rsidR="00225788" w:rsidRDefault="00225788" w:rsidP="00225788">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mc:AlternateContent>
          <mc:Choice Requires="wps">
            <w:drawing>
              <wp:anchor distT="0" distB="0" distL="114300" distR="114300" simplePos="0" relativeHeight="251655680" behindDoc="0" locked="0" layoutInCell="1" allowOverlap="1" wp14:anchorId="660B04C9" wp14:editId="3BA8EA67">
                <wp:simplePos x="0" y="0"/>
                <wp:positionH relativeFrom="column">
                  <wp:posOffset>2743200</wp:posOffset>
                </wp:positionH>
                <wp:positionV relativeFrom="paragraph">
                  <wp:posOffset>46990</wp:posOffset>
                </wp:positionV>
                <wp:extent cx="3886200" cy="65030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886200" cy="6503035"/>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5324CB0C" w14:textId="340AC2CE" w:rsidR="004D0AC3" w:rsidRPr="00C94AB2" w:rsidRDefault="004D0AC3" w:rsidP="00225788">
                            <w:pPr>
                              <w:spacing w:line="276" w:lineRule="auto"/>
                              <w:jc w:val="center"/>
                              <w:rPr>
                                <w:rFonts w:ascii="Roboto Regular" w:hAnsi="Roboto Regular"/>
                                <w:sz w:val="26"/>
                                <w:szCs w:val="26"/>
                              </w:rPr>
                            </w:pPr>
                            <w:r w:rsidRPr="00C94AB2">
                              <w:rPr>
                                <w:rFonts w:ascii="Roboto Regular" w:hAnsi="Roboto Regular"/>
                                <w:sz w:val="26"/>
                                <w:szCs w:val="26"/>
                              </w:rPr>
                              <w:t>Resolve your business issues quickly and easily using our HR Consulting Services.</w:t>
                            </w:r>
                          </w:p>
                          <w:p w14:paraId="192B7A97" w14:textId="77777777" w:rsidR="004D0AC3" w:rsidRDefault="004D0AC3" w:rsidP="00225788">
                            <w:pPr>
                              <w:spacing w:line="276" w:lineRule="auto"/>
                              <w:rPr>
                                <w:rFonts w:ascii="Roboto Regular" w:hAnsi="Roboto Regular"/>
                                <w:sz w:val="18"/>
                                <w:szCs w:val="18"/>
                              </w:rPr>
                            </w:pPr>
                          </w:p>
                          <w:p w14:paraId="1BE02B69" w14:textId="25AAF050"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Onboarding Support?</w:t>
                            </w:r>
                          </w:p>
                          <w:p w14:paraId="5959B897" w14:textId="019500F4"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No problem. From drug testing to background checks—with Syndicated HR Consulting you’ve got the process covered.</w:t>
                            </w:r>
                          </w:p>
                          <w:p w14:paraId="6B539C03" w14:textId="77777777" w:rsidR="004D0AC3" w:rsidRPr="00F913F2" w:rsidRDefault="004D0AC3" w:rsidP="00225788">
                            <w:pPr>
                              <w:spacing w:line="276" w:lineRule="auto"/>
                              <w:rPr>
                                <w:rFonts w:ascii="Roboto Regular" w:hAnsi="Roboto Regular"/>
                                <w:sz w:val="22"/>
                                <w:szCs w:val="22"/>
                              </w:rPr>
                            </w:pPr>
                          </w:p>
                          <w:p w14:paraId="4C5231D5" w14:textId="4BFB4C92"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Cash Flow Management?</w:t>
                            </w:r>
                          </w:p>
                          <w:p w14:paraId="084EA421" w14:textId="230711F1"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No sweat. From payroll to tax processing to purchasing advice—you now have the expertise to offer clients.</w:t>
                            </w:r>
                          </w:p>
                          <w:p w14:paraId="6923B7F1" w14:textId="77777777" w:rsidR="004D0AC3" w:rsidRDefault="004D0AC3" w:rsidP="00225788">
                            <w:pPr>
                              <w:spacing w:line="276" w:lineRule="auto"/>
                              <w:rPr>
                                <w:rFonts w:ascii="Roboto Regular" w:hAnsi="Roboto Regular"/>
                                <w:sz w:val="18"/>
                                <w:szCs w:val="18"/>
                              </w:rPr>
                            </w:pPr>
                          </w:p>
                          <w:p w14:paraId="6148207E" w14:textId="2EA57114"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Legal Guidance?</w:t>
                            </w:r>
                          </w:p>
                          <w:p w14:paraId="271368BA" w14:textId="612CCDFA"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No law degree required. From employee issues to discrimination and harassment, you have access to legal experts.</w:t>
                            </w:r>
                          </w:p>
                          <w:p w14:paraId="0EE6E59C" w14:textId="77777777" w:rsidR="004D0AC3" w:rsidRDefault="004D0AC3" w:rsidP="00225788">
                            <w:pPr>
                              <w:spacing w:line="276" w:lineRule="auto"/>
                              <w:rPr>
                                <w:rFonts w:ascii="Roboto Regular" w:hAnsi="Roboto Regular"/>
                                <w:sz w:val="18"/>
                                <w:szCs w:val="18"/>
                              </w:rPr>
                            </w:pPr>
                          </w:p>
                          <w:p w14:paraId="4B0359D4" w14:textId="5EB70F88"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Training Classes?</w:t>
                            </w:r>
                          </w:p>
                          <w:p w14:paraId="5A99F0C8" w14:textId="33E01B72"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Ensure compliance using knowledgeable advisors who can proficiently teach anything from sexual harassment to sales seminars.</w:t>
                            </w:r>
                          </w:p>
                          <w:p w14:paraId="3789AF1E" w14:textId="77777777" w:rsidR="004D0AC3" w:rsidRPr="00F913F2" w:rsidRDefault="004D0AC3" w:rsidP="00225788">
                            <w:pPr>
                              <w:spacing w:line="276" w:lineRule="auto"/>
                              <w:rPr>
                                <w:rFonts w:ascii="Roboto Regular" w:hAnsi="Roboto Regular"/>
                                <w:sz w:val="20"/>
                                <w:szCs w:val="20"/>
                              </w:rPr>
                            </w:pPr>
                          </w:p>
                          <w:p w14:paraId="56605CFE" w14:textId="11F31709"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Syndicated HR Consulting Services provides you with immediate access to exactly what you need when you need it, including:</w:t>
                            </w:r>
                          </w:p>
                          <w:p w14:paraId="0840CD66" w14:textId="20727A62"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Risk Management and Loss Control</w:t>
                            </w:r>
                          </w:p>
                          <w:p w14:paraId="5E7DF024" w14:textId="0BFB6BA9"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Human Resources Support</w:t>
                            </w:r>
                          </w:p>
                          <w:p w14:paraId="62CDCB41" w14:textId="79622102"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Benefits Administration</w:t>
                            </w:r>
                          </w:p>
                          <w:p w14:paraId="475DED37" w14:textId="449CA4E7"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Technology Integration</w:t>
                            </w:r>
                          </w:p>
                          <w:p w14:paraId="44993540" w14:textId="66178F2C"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Training and Compliance</w:t>
                            </w:r>
                          </w:p>
                          <w:p w14:paraId="486F04CA" w14:textId="17B4E389"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Accounting Services</w:t>
                            </w:r>
                          </w:p>
                          <w:p w14:paraId="30DC8A5D" w14:textId="1189B8C4"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Legal &amp; Labor Law Advice</w:t>
                            </w:r>
                          </w:p>
                          <w:p w14:paraId="3616C818" w14:textId="77777777" w:rsidR="004D0AC3" w:rsidRPr="00F913F2" w:rsidRDefault="004D0AC3" w:rsidP="00225788">
                            <w:pPr>
                              <w:spacing w:line="276" w:lineRule="auto"/>
                              <w:rPr>
                                <w:rFonts w:ascii="Roboto Regular" w:hAnsi="Roboto Regular"/>
                                <w:sz w:val="22"/>
                                <w:szCs w:val="22"/>
                              </w:rPr>
                            </w:pPr>
                          </w:p>
                          <w:p w14:paraId="458E7D66" w14:textId="77777777" w:rsidR="004D0AC3" w:rsidRPr="00F913F2" w:rsidRDefault="004D0AC3" w:rsidP="00225788">
                            <w:pPr>
                              <w:spacing w:line="276" w:lineRule="auto"/>
                              <w:rPr>
                                <w:rFonts w:ascii="Roboto Regular" w:hAnsi="Roboto Regular"/>
                                <w:sz w:val="22"/>
                                <w:szCs w:val="22"/>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0B04C9" id="Text Box 19" o:spid="_x0000_s1031" type="#_x0000_t202" style="position:absolute;left:0;text-align:left;margin-left:3in;margin-top:3.7pt;width:306pt;height:512.0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0mrwIAAKgFAAAOAAAAZHJzL2Uyb0RvYy54bWysVN9v2jAQfp+0/8HyO02AQmnUUKVUTJOq&#10;tVo79dk4DkRybM82JWza/77PDqGo20unvSS+893n+/HdXV23jSQvwrpaq5wOz1JKhOK6rNU6p9+e&#10;loMZJc4zVTKplcjpXjh6Pf/44WpnMjHSGy1LYQlAlMt2Jqcb702WJI5vRMPcmTZC4bLStmEeol0n&#10;pWU7oDcyGaXpNNlpWxqruXAO2tvuks4jflUJ7u+ryglPZE4Rm49fG7+r8E3mVyxbW2Y2NT+Ewf4h&#10;iobVCo8eoW6ZZ2Rr6z+gmppb7XTlz7huEl1VNRcxB2QzTN9k87hhRsRcUBxnjmVy/w+Wf3l5sKQu&#10;0btLShRr0KMn0Xpyo1sCFeqzMy6D2aOBoW+hh22vd1CGtNvKNuGPhAjuUen9sboBjUM5ns2maBkl&#10;HHfTSTpOx5OAk7y6G+v8J6EbEg45tWhfrCp7uXO+M+1NwmtKL2spYwulIjugjidpdDjeAFyqYCsi&#10;GToYljkzLqMfgoMuGiDM2LGfi8nFqLiYXA6mxWQ4OB+ms0FRpKPB7bJIi/R8ubg8v/l1iLz3T0KV&#10;umrEk99LEVCl+ioq1DcWJSgct+vVQlrSkRBTgor0VIzRwiEYVkjtnb4Hl5hNTPed/l2N+ve18kd/&#10;heGNGZ8kF46+XbWRPdOeEStd7kEUq7tRc4YvazTzjjn/wCxma0jDvvD3+FRSo2n6cKJko+2Pv+mD&#10;PSiPW0p2mNWcuu9bZgUl8rPCMEzSWeCVPxXsqbA6FdS2WWisAwSC6OJxPBsGAOtlFHGsrG6esVqK&#10;8DJkpjjez6nvjwvfNRCriYuiiEYYacP8nXo0PMCHPgS6PrXPzJoDpz0Y80X3k82yN9TubCNRTLH1&#10;IHjkfah1V1nMSxCwDuLkHFZX2DencrR6XbDz3wAAAP//AwBQSwMEFAAGAAgAAAAhAIxHvijiAAAA&#10;CwEAAA8AAABkcnMvZG93bnJldi54bWxMj8FOwzAQRO9I/IO1SFwQtdumlKZxKkBCSD0USDlwdOIl&#10;SYnXUeyk4e9xTnDb3RnNvkl2o2nYgJ2rLUmYzwQwpMLqmkoJH8fn23tgzivSqrGEEn7QwS69vEhU&#10;rO2Z3nHIfMlCCLlYSai8b2POXVGhUW5mW6SgfdnOKB/WruS6U+cQbhq+EOKOG1VT+FCpFp8qLL6z&#10;3kgYTn32RhtxfMw/T/uX9XDzWo8HKa+vxoctMI+j/zPDhB/QIQ1Mue1JO9ZIiJaL0MVLWEfAJl1E&#10;UTjk07Scr4CnCf/fIf0FAAD//wMAUEsBAi0AFAAGAAgAAAAhALaDOJL+AAAA4QEAABMAAAAAAAAA&#10;AAAAAAAAAAAAAFtDb250ZW50X1R5cGVzXS54bWxQSwECLQAUAAYACAAAACEAOP0h/9YAAACUAQAA&#10;CwAAAAAAAAAAAAAAAAAvAQAAX3JlbHMvLnJlbHNQSwECLQAUAAYACAAAACEAAV3dJq8CAACoBQAA&#10;DgAAAAAAAAAAAAAAAAAuAgAAZHJzL2Uyb0RvYy54bWxQSwECLQAUAAYACAAAACEAjEe+KOIAAAAL&#10;AQAADwAAAAAAAAAAAAAAAAAJBQAAZHJzL2Rvd25yZXYueG1sUEsFBgAAAAAEAAQA8wAAABgGAAAA&#10;AA==&#10;" filled="f" stroked="f" strokeweight=".5pt">
                <v:textbox style="mso-fit-shape-to-text:t" inset="4pt,4pt,4pt,4pt">
                  <w:txbxContent>
                    <w:p w14:paraId="5324CB0C" w14:textId="340AC2CE" w:rsidR="004D0AC3" w:rsidRPr="00C94AB2" w:rsidRDefault="004D0AC3" w:rsidP="00225788">
                      <w:pPr>
                        <w:spacing w:line="276" w:lineRule="auto"/>
                        <w:jc w:val="center"/>
                        <w:rPr>
                          <w:rFonts w:ascii="Roboto Regular" w:hAnsi="Roboto Regular"/>
                          <w:sz w:val="26"/>
                          <w:szCs w:val="26"/>
                        </w:rPr>
                      </w:pPr>
                      <w:r w:rsidRPr="00C94AB2">
                        <w:rPr>
                          <w:rFonts w:ascii="Roboto Regular" w:hAnsi="Roboto Regular"/>
                          <w:sz w:val="26"/>
                          <w:szCs w:val="26"/>
                        </w:rPr>
                        <w:t>Resolve your business issues quickly and easily using our HR Consulting Services.</w:t>
                      </w:r>
                    </w:p>
                    <w:p w14:paraId="192B7A97" w14:textId="77777777" w:rsidR="004D0AC3" w:rsidRDefault="004D0AC3" w:rsidP="00225788">
                      <w:pPr>
                        <w:spacing w:line="276" w:lineRule="auto"/>
                        <w:rPr>
                          <w:rFonts w:ascii="Roboto Regular" w:hAnsi="Roboto Regular"/>
                          <w:sz w:val="18"/>
                          <w:szCs w:val="18"/>
                        </w:rPr>
                      </w:pPr>
                    </w:p>
                    <w:p w14:paraId="1BE02B69" w14:textId="25AAF050"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Onboarding Support?</w:t>
                      </w:r>
                    </w:p>
                    <w:p w14:paraId="5959B897" w14:textId="019500F4"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No problem. From drug testing to background checks—with Syndicated HR Consulting you’ve got the process covered.</w:t>
                      </w:r>
                    </w:p>
                    <w:p w14:paraId="6B539C03" w14:textId="77777777" w:rsidR="004D0AC3" w:rsidRPr="00F913F2" w:rsidRDefault="004D0AC3" w:rsidP="00225788">
                      <w:pPr>
                        <w:spacing w:line="276" w:lineRule="auto"/>
                        <w:rPr>
                          <w:rFonts w:ascii="Roboto Regular" w:hAnsi="Roboto Regular"/>
                          <w:sz w:val="22"/>
                          <w:szCs w:val="22"/>
                        </w:rPr>
                      </w:pPr>
                    </w:p>
                    <w:p w14:paraId="4C5231D5" w14:textId="4BFB4C92"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Cash Flow Management?</w:t>
                      </w:r>
                    </w:p>
                    <w:p w14:paraId="084EA421" w14:textId="230711F1"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No sweat. From payroll to tax processing to purchasing advice—you now have the expertise to offer clients.</w:t>
                      </w:r>
                    </w:p>
                    <w:p w14:paraId="6923B7F1" w14:textId="77777777" w:rsidR="004D0AC3" w:rsidRDefault="004D0AC3" w:rsidP="00225788">
                      <w:pPr>
                        <w:spacing w:line="276" w:lineRule="auto"/>
                        <w:rPr>
                          <w:rFonts w:ascii="Roboto Regular" w:hAnsi="Roboto Regular"/>
                          <w:sz w:val="18"/>
                          <w:szCs w:val="18"/>
                        </w:rPr>
                      </w:pPr>
                    </w:p>
                    <w:p w14:paraId="6148207E" w14:textId="2EA57114"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Legal Guidance?</w:t>
                      </w:r>
                    </w:p>
                    <w:p w14:paraId="271368BA" w14:textId="612CCDFA"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No law degree required. From employee issues to discrimination and harassment, you have access to legal experts.</w:t>
                      </w:r>
                    </w:p>
                    <w:p w14:paraId="0EE6E59C" w14:textId="77777777" w:rsidR="004D0AC3" w:rsidRDefault="004D0AC3" w:rsidP="00225788">
                      <w:pPr>
                        <w:spacing w:line="276" w:lineRule="auto"/>
                        <w:rPr>
                          <w:rFonts w:ascii="Roboto Regular" w:hAnsi="Roboto Regular"/>
                          <w:sz w:val="18"/>
                          <w:szCs w:val="18"/>
                        </w:rPr>
                      </w:pPr>
                    </w:p>
                    <w:p w14:paraId="4B0359D4" w14:textId="5EB70F88" w:rsidR="004D0AC3" w:rsidRPr="00C63D7B" w:rsidRDefault="004D0AC3" w:rsidP="00225788">
                      <w:pPr>
                        <w:spacing w:line="276" w:lineRule="auto"/>
                        <w:rPr>
                          <w:rFonts w:ascii="Roboto Regular" w:hAnsi="Roboto Regular"/>
                          <w:sz w:val="28"/>
                          <w:szCs w:val="28"/>
                        </w:rPr>
                      </w:pPr>
                      <w:r w:rsidRPr="00C63D7B">
                        <w:rPr>
                          <w:rFonts w:ascii="Roboto Regular" w:hAnsi="Roboto Regular"/>
                          <w:sz w:val="28"/>
                          <w:szCs w:val="28"/>
                        </w:rPr>
                        <w:t>Need Training Classes?</w:t>
                      </w:r>
                    </w:p>
                    <w:p w14:paraId="5A99F0C8" w14:textId="33E01B72"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Ensure compliance using knowledgeable advisors who can proficiently teach anything from sexual harassment to sales seminars.</w:t>
                      </w:r>
                    </w:p>
                    <w:p w14:paraId="3789AF1E" w14:textId="77777777" w:rsidR="004D0AC3" w:rsidRPr="00F913F2" w:rsidRDefault="004D0AC3" w:rsidP="00225788">
                      <w:pPr>
                        <w:spacing w:line="276" w:lineRule="auto"/>
                        <w:rPr>
                          <w:rFonts w:ascii="Roboto Regular" w:hAnsi="Roboto Regular"/>
                          <w:sz w:val="20"/>
                          <w:szCs w:val="20"/>
                        </w:rPr>
                      </w:pPr>
                    </w:p>
                    <w:p w14:paraId="56605CFE" w14:textId="11F31709" w:rsidR="004D0AC3" w:rsidRPr="00F913F2" w:rsidRDefault="004D0AC3" w:rsidP="00225788">
                      <w:pPr>
                        <w:spacing w:line="276" w:lineRule="auto"/>
                        <w:rPr>
                          <w:rFonts w:ascii="Roboto Regular" w:hAnsi="Roboto Regular"/>
                          <w:sz w:val="20"/>
                          <w:szCs w:val="20"/>
                        </w:rPr>
                      </w:pPr>
                      <w:r w:rsidRPr="00F913F2">
                        <w:rPr>
                          <w:rFonts w:ascii="Roboto Regular" w:hAnsi="Roboto Regular"/>
                          <w:sz w:val="20"/>
                          <w:szCs w:val="20"/>
                        </w:rPr>
                        <w:t>Syndicated HR Consulting Services provides you with immediate access to exactly what you need when you need it, including:</w:t>
                      </w:r>
                    </w:p>
                    <w:p w14:paraId="0840CD66" w14:textId="20727A62"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Risk Management and Loss Control</w:t>
                      </w:r>
                    </w:p>
                    <w:p w14:paraId="5E7DF024" w14:textId="0BFB6BA9"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Human Resources Support</w:t>
                      </w:r>
                    </w:p>
                    <w:p w14:paraId="62CDCB41" w14:textId="79622102"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Benefits Administration</w:t>
                      </w:r>
                    </w:p>
                    <w:p w14:paraId="475DED37" w14:textId="449CA4E7"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Technology Integration</w:t>
                      </w:r>
                    </w:p>
                    <w:p w14:paraId="44993540" w14:textId="66178F2C"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Training and Compliance</w:t>
                      </w:r>
                    </w:p>
                    <w:p w14:paraId="486F04CA" w14:textId="17B4E389"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Accounting Services</w:t>
                      </w:r>
                    </w:p>
                    <w:p w14:paraId="30DC8A5D" w14:textId="1189B8C4" w:rsidR="004D0AC3" w:rsidRPr="00F913F2" w:rsidRDefault="004D0AC3" w:rsidP="00225788">
                      <w:pPr>
                        <w:pStyle w:val="ListParagraph"/>
                        <w:numPr>
                          <w:ilvl w:val="0"/>
                          <w:numId w:val="5"/>
                        </w:numPr>
                        <w:spacing w:line="276" w:lineRule="auto"/>
                        <w:rPr>
                          <w:rFonts w:ascii="Roboto Regular" w:hAnsi="Roboto Regular"/>
                          <w:sz w:val="20"/>
                          <w:szCs w:val="20"/>
                        </w:rPr>
                      </w:pPr>
                      <w:r w:rsidRPr="00F913F2">
                        <w:rPr>
                          <w:rFonts w:ascii="Roboto Regular" w:hAnsi="Roboto Regular"/>
                          <w:sz w:val="20"/>
                          <w:szCs w:val="20"/>
                        </w:rPr>
                        <w:t>Legal &amp; Labor Law Advice</w:t>
                      </w:r>
                    </w:p>
                    <w:p w14:paraId="3616C818" w14:textId="77777777" w:rsidR="004D0AC3" w:rsidRPr="00F913F2" w:rsidRDefault="004D0AC3" w:rsidP="00225788">
                      <w:pPr>
                        <w:spacing w:line="276" w:lineRule="auto"/>
                        <w:rPr>
                          <w:rFonts w:ascii="Roboto Regular" w:hAnsi="Roboto Regular"/>
                          <w:sz w:val="22"/>
                          <w:szCs w:val="22"/>
                        </w:rPr>
                      </w:pPr>
                    </w:p>
                    <w:p w14:paraId="458E7D66" w14:textId="77777777" w:rsidR="004D0AC3" w:rsidRPr="00F913F2" w:rsidRDefault="004D0AC3" w:rsidP="00225788">
                      <w:pPr>
                        <w:spacing w:line="276" w:lineRule="auto"/>
                        <w:rPr>
                          <w:rFonts w:ascii="Roboto Regular" w:hAnsi="Roboto Regular"/>
                          <w:sz w:val="22"/>
                          <w:szCs w:val="22"/>
                        </w:rPr>
                      </w:pPr>
                    </w:p>
                  </w:txbxContent>
                </v:textbox>
                <w10:wrap type="square"/>
              </v:shape>
            </w:pict>
          </mc:Fallback>
        </mc:AlternateContent>
      </w:r>
      <w:r>
        <w:rPr>
          <w:rFonts w:ascii="PT Sans" w:eastAsia="PT Sans" w:hAnsi="PT Sans" w:cs="PT Sans"/>
          <w:b/>
          <w:noProof/>
          <w:sz w:val="36"/>
          <w:szCs w:val="36"/>
        </w:rPr>
        <w:drawing>
          <wp:inline distT="0" distB="0" distL="0" distR="0" wp14:anchorId="1792E154" wp14:editId="0410F249">
            <wp:extent cx="3440394" cy="43857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Consulting.jpg"/>
                    <pic:cNvPicPr/>
                  </pic:nvPicPr>
                  <pic:blipFill>
                    <a:blip r:embed="rId12">
                      <a:extLst>
                        <a:ext uri="{28A0092B-C50C-407E-A947-70E740481C1C}">
                          <a14:useLocalDpi xmlns:a14="http://schemas.microsoft.com/office/drawing/2010/main" val="0"/>
                        </a:ext>
                      </a:extLst>
                    </a:blip>
                    <a:stretch>
                      <a:fillRect/>
                    </a:stretch>
                  </pic:blipFill>
                  <pic:spPr>
                    <a:xfrm>
                      <a:off x="0" y="0"/>
                      <a:ext cx="3441600" cy="4387270"/>
                    </a:xfrm>
                    <a:prstGeom prst="rect">
                      <a:avLst/>
                    </a:prstGeom>
                  </pic:spPr>
                </pic:pic>
              </a:graphicData>
            </a:graphic>
          </wp:inline>
        </w:drawing>
      </w:r>
    </w:p>
    <w:p w14:paraId="191C2E86" w14:textId="77777777" w:rsidR="00225788" w:rsidRDefault="00225788" w:rsidP="00225788">
      <w:pPr>
        <w:pStyle w:val="Body"/>
        <w:tabs>
          <w:tab w:val="left" w:pos="693"/>
        </w:tabs>
        <w:spacing w:line="288" w:lineRule="auto"/>
        <w:ind w:left="-1440"/>
        <w:rPr>
          <w:rFonts w:ascii="PT Sans" w:eastAsia="PT Sans" w:hAnsi="PT Sans" w:cs="PT Sans"/>
          <w:b/>
          <w:sz w:val="36"/>
          <w:szCs w:val="36"/>
        </w:rPr>
      </w:pPr>
    </w:p>
    <w:p w14:paraId="693183FF" w14:textId="77777777" w:rsidR="00225788" w:rsidRDefault="00225788" w:rsidP="00225788">
      <w:pPr>
        <w:pStyle w:val="Body"/>
        <w:tabs>
          <w:tab w:val="left" w:pos="693"/>
        </w:tabs>
        <w:spacing w:line="288" w:lineRule="auto"/>
        <w:ind w:left="-1440"/>
        <w:rPr>
          <w:rFonts w:ascii="PT Sans" w:eastAsia="PT Sans" w:hAnsi="PT Sans" w:cs="PT Sans"/>
          <w:b/>
          <w:sz w:val="36"/>
          <w:szCs w:val="36"/>
        </w:rPr>
      </w:pPr>
    </w:p>
    <w:p w14:paraId="2BA1CC1E" w14:textId="77777777" w:rsidR="00225788" w:rsidRDefault="00225788" w:rsidP="00225788">
      <w:pPr>
        <w:pStyle w:val="Body"/>
        <w:tabs>
          <w:tab w:val="left" w:pos="693"/>
        </w:tabs>
        <w:spacing w:line="288" w:lineRule="auto"/>
        <w:ind w:left="-1440"/>
        <w:rPr>
          <w:rFonts w:ascii="PT Sans" w:eastAsia="PT Sans" w:hAnsi="PT Sans" w:cs="PT Sans"/>
          <w:b/>
          <w:sz w:val="36"/>
          <w:szCs w:val="36"/>
        </w:rPr>
      </w:pPr>
    </w:p>
    <w:p w14:paraId="792065C0" w14:textId="77777777" w:rsidR="00225788" w:rsidRDefault="00225788" w:rsidP="00225788">
      <w:pPr>
        <w:pStyle w:val="Body"/>
        <w:tabs>
          <w:tab w:val="left" w:pos="693"/>
        </w:tabs>
        <w:spacing w:line="288" w:lineRule="auto"/>
        <w:ind w:left="-1440"/>
        <w:rPr>
          <w:rFonts w:ascii="PT Sans" w:eastAsia="PT Sans" w:hAnsi="PT Sans" w:cs="PT Sans"/>
          <w:b/>
          <w:sz w:val="36"/>
          <w:szCs w:val="36"/>
        </w:rPr>
      </w:pPr>
    </w:p>
    <w:p w14:paraId="6AEC6232" w14:textId="77777777" w:rsidR="00225788" w:rsidRDefault="00225788" w:rsidP="00225788">
      <w:pPr>
        <w:pStyle w:val="Body"/>
        <w:tabs>
          <w:tab w:val="left" w:pos="693"/>
        </w:tabs>
        <w:spacing w:line="288" w:lineRule="auto"/>
        <w:ind w:left="-1440"/>
        <w:rPr>
          <w:rFonts w:ascii="PT Sans" w:eastAsia="PT Sans" w:hAnsi="PT Sans" w:cs="PT Sans"/>
          <w:b/>
          <w:sz w:val="36"/>
          <w:szCs w:val="36"/>
        </w:rPr>
      </w:pPr>
    </w:p>
    <w:p w14:paraId="0980044A" w14:textId="615B9BD2" w:rsidR="00225788" w:rsidRDefault="00225788" w:rsidP="00225788">
      <w:pPr>
        <w:pStyle w:val="Body"/>
        <w:tabs>
          <w:tab w:val="left" w:pos="693"/>
        </w:tabs>
        <w:spacing w:line="288" w:lineRule="auto"/>
        <w:ind w:left="-1440"/>
        <w:rPr>
          <w:rFonts w:ascii="PT Sans" w:eastAsia="PT Sans" w:hAnsi="PT Sans" w:cs="PT Sans"/>
          <w:b/>
          <w:sz w:val="36"/>
          <w:szCs w:val="36"/>
        </w:rPr>
      </w:pPr>
    </w:p>
    <w:p w14:paraId="0F31428F" w14:textId="77777777" w:rsidR="00225788" w:rsidRPr="00517E91" w:rsidRDefault="00225788" w:rsidP="00225788"/>
    <w:p w14:paraId="6FD319D9" w14:textId="77777777" w:rsidR="00225788" w:rsidRPr="00517E91" w:rsidRDefault="00225788" w:rsidP="00225788"/>
    <w:p w14:paraId="109398FD" w14:textId="77777777" w:rsidR="00225788" w:rsidRPr="00517E91" w:rsidRDefault="00225788" w:rsidP="00225788"/>
    <w:p w14:paraId="0960DED5" w14:textId="77777777" w:rsidR="00225788" w:rsidRPr="00517E91" w:rsidRDefault="00225788" w:rsidP="00225788"/>
    <w:p w14:paraId="64513857" w14:textId="1275A28E" w:rsidR="00225788" w:rsidRDefault="00225788" w:rsidP="00225788"/>
    <w:p w14:paraId="45E9DE34" w14:textId="77777777" w:rsidR="005C18A2" w:rsidRDefault="005C18A2" w:rsidP="00225788"/>
    <w:p w14:paraId="1AEB4CD5" w14:textId="77777777" w:rsidR="00225788" w:rsidRDefault="00225788" w:rsidP="00225788">
      <w:pPr>
        <w:jc w:val="center"/>
      </w:pPr>
    </w:p>
    <w:p w14:paraId="0C9E9C86" w14:textId="040720BE" w:rsidR="00E276BA" w:rsidRDefault="00E276BA" w:rsidP="00225788">
      <w:pPr>
        <w:jc w:val="center"/>
      </w:pPr>
    </w:p>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E276BA" w:rsidRPr="001369AB" w14:paraId="5C02C8E3" w14:textId="77777777" w:rsidTr="00E276BA">
        <w:trPr>
          <w:trHeight w:val="120"/>
        </w:trPr>
        <w:tc>
          <w:tcPr>
            <w:tcW w:w="12240" w:type="dxa"/>
            <w:shd w:val="clear" w:color="auto" w:fill="3070BA"/>
          </w:tcPr>
          <w:p w14:paraId="76BD6CC5" w14:textId="1FF4E737" w:rsidR="00E276BA" w:rsidRPr="001369AB" w:rsidRDefault="00E276BA" w:rsidP="00E276BA">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36"/>
                <w:szCs w:val="36"/>
              </w:rPr>
            </w:pPr>
            <w:r>
              <w:rPr>
                <w:rFonts w:ascii="PT Sans" w:eastAsia="PT Sans" w:hAnsi="PT Sans" w:cs="PT Sans"/>
                <w:b/>
                <w:sz w:val="36"/>
                <w:szCs w:val="36"/>
              </w:rPr>
              <w:lastRenderedPageBreak/>
              <w:tab/>
            </w:r>
            <w:r w:rsidR="00951AB2">
              <w:rPr>
                <w:rFonts w:ascii="PT Sans" w:eastAsia="PT Sans" w:hAnsi="PT Sans" w:cs="PT Sans"/>
                <w:b/>
                <w:color w:val="FFFFFF" w:themeColor="background1"/>
                <w:sz w:val="36"/>
                <w:szCs w:val="36"/>
              </w:rPr>
              <w:t>Employee</w:t>
            </w:r>
            <w:r>
              <w:rPr>
                <w:rFonts w:ascii="PT Sans" w:eastAsia="PT Sans" w:hAnsi="PT Sans" w:cs="PT Sans"/>
                <w:b/>
                <w:color w:val="FFFFFF" w:themeColor="background1"/>
                <w:sz w:val="36"/>
                <w:szCs w:val="36"/>
              </w:rPr>
              <w:t xml:space="preserve"> Assistance Program (EAP) Management</w:t>
            </w:r>
          </w:p>
        </w:tc>
      </w:tr>
    </w:tbl>
    <w:p w14:paraId="71E18819" w14:textId="2B75880E" w:rsidR="00E276BA" w:rsidRDefault="00E276BA" w:rsidP="00E276BA">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mc:AlternateContent>
          <mc:Choice Requires="wps">
            <w:drawing>
              <wp:anchor distT="0" distB="0" distL="114300" distR="114300" simplePos="0" relativeHeight="251658752" behindDoc="0" locked="0" layoutInCell="1" allowOverlap="1" wp14:anchorId="7CB6B2C0" wp14:editId="02CFD812">
                <wp:simplePos x="0" y="0"/>
                <wp:positionH relativeFrom="column">
                  <wp:posOffset>2743200</wp:posOffset>
                </wp:positionH>
                <wp:positionV relativeFrom="paragraph">
                  <wp:posOffset>46990</wp:posOffset>
                </wp:positionV>
                <wp:extent cx="3886200" cy="349821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886200" cy="3498215"/>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71E1E155" w14:textId="0374323E" w:rsidR="004D0AC3" w:rsidRDefault="004D0AC3" w:rsidP="00E276BA">
                            <w:pPr>
                              <w:spacing w:line="276" w:lineRule="auto"/>
                              <w:rPr>
                                <w:rFonts w:ascii="Roboto Regular" w:hAnsi="Roboto Regular"/>
                                <w:sz w:val="22"/>
                                <w:szCs w:val="22"/>
                              </w:rPr>
                            </w:pPr>
                            <w:r>
                              <w:rPr>
                                <w:rFonts w:ascii="Roboto Regular" w:hAnsi="Roboto Regular"/>
                                <w:sz w:val="22"/>
                                <w:szCs w:val="22"/>
                              </w:rPr>
                              <w:t>Balancing work-life issues is more challenging than ever in today’s complex world.</w:t>
                            </w:r>
                          </w:p>
                          <w:p w14:paraId="1BB8381C" w14:textId="77777777" w:rsidR="004D0AC3" w:rsidRDefault="004D0AC3" w:rsidP="00E276BA">
                            <w:pPr>
                              <w:spacing w:line="276" w:lineRule="auto"/>
                              <w:rPr>
                                <w:rFonts w:ascii="Roboto Regular" w:hAnsi="Roboto Regular"/>
                                <w:sz w:val="22"/>
                                <w:szCs w:val="22"/>
                              </w:rPr>
                            </w:pPr>
                          </w:p>
                          <w:p w14:paraId="664F8EE3" w14:textId="77777777" w:rsidR="004D0AC3" w:rsidRPr="00F913F2" w:rsidRDefault="004D0AC3" w:rsidP="00F913F2">
                            <w:pPr>
                              <w:pStyle w:val="ListParagraph"/>
                              <w:numPr>
                                <w:ilvl w:val="0"/>
                                <w:numId w:val="9"/>
                              </w:numPr>
                              <w:spacing w:line="276" w:lineRule="auto"/>
                              <w:ind w:left="360"/>
                              <w:rPr>
                                <w:rFonts w:ascii="Roboto Regular" w:hAnsi="Roboto Regular"/>
                                <w:sz w:val="22"/>
                                <w:szCs w:val="22"/>
                              </w:rPr>
                            </w:pPr>
                            <w:r w:rsidRPr="00F913F2">
                              <w:rPr>
                                <w:rFonts w:ascii="Roboto Regular" w:hAnsi="Roboto Regular"/>
                                <w:sz w:val="22"/>
                                <w:szCs w:val="22"/>
                              </w:rPr>
                              <w:t xml:space="preserve">Help your employees identify and resolve problems that may impact their work performance. </w:t>
                            </w:r>
                          </w:p>
                          <w:p w14:paraId="72FDBEE4" w14:textId="77777777" w:rsidR="004D0AC3" w:rsidRDefault="004D0AC3" w:rsidP="00F913F2">
                            <w:pPr>
                              <w:spacing w:line="276" w:lineRule="auto"/>
                              <w:rPr>
                                <w:rFonts w:ascii="Roboto Regular" w:hAnsi="Roboto Regular"/>
                                <w:sz w:val="22"/>
                                <w:szCs w:val="22"/>
                              </w:rPr>
                            </w:pPr>
                          </w:p>
                          <w:p w14:paraId="054D5DDF" w14:textId="1529786E" w:rsidR="004D0AC3" w:rsidRPr="00F913F2" w:rsidRDefault="004D0AC3" w:rsidP="00F913F2">
                            <w:pPr>
                              <w:pStyle w:val="ListParagraph"/>
                              <w:numPr>
                                <w:ilvl w:val="0"/>
                                <w:numId w:val="9"/>
                              </w:numPr>
                              <w:spacing w:line="276" w:lineRule="auto"/>
                              <w:ind w:left="360"/>
                              <w:rPr>
                                <w:rFonts w:ascii="Roboto Regular" w:hAnsi="Roboto Regular"/>
                                <w:sz w:val="22"/>
                                <w:szCs w:val="22"/>
                              </w:rPr>
                            </w:pPr>
                            <w:r w:rsidRPr="00F913F2">
                              <w:rPr>
                                <w:rFonts w:ascii="Roboto Regular" w:hAnsi="Roboto Regular"/>
                                <w:sz w:val="22"/>
                                <w:szCs w:val="22"/>
                              </w:rPr>
                              <w:t>Implement an Employee Assistance Program that extends beyond on-the job coaching and HR support.</w:t>
                            </w:r>
                          </w:p>
                          <w:p w14:paraId="117FF542" w14:textId="77777777" w:rsidR="004D0AC3" w:rsidRDefault="004D0AC3" w:rsidP="00F913F2">
                            <w:pPr>
                              <w:spacing w:line="276" w:lineRule="auto"/>
                              <w:rPr>
                                <w:rFonts w:ascii="Roboto Regular" w:hAnsi="Roboto Regular"/>
                                <w:sz w:val="22"/>
                                <w:szCs w:val="22"/>
                              </w:rPr>
                            </w:pPr>
                          </w:p>
                          <w:p w14:paraId="4CB0D057" w14:textId="3A2ABEA4" w:rsidR="004D0AC3" w:rsidRPr="00F913F2" w:rsidRDefault="004D0AC3" w:rsidP="00F913F2">
                            <w:pPr>
                              <w:pStyle w:val="ListParagraph"/>
                              <w:numPr>
                                <w:ilvl w:val="0"/>
                                <w:numId w:val="9"/>
                              </w:numPr>
                              <w:spacing w:line="276" w:lineRule="auto"/>
                              <w:ind w:left="360"/>
                              <w:rPr>
                                <w:rFonts w:ascii="Roboto Regular" w:hAnsi="Roboto Regular"/>
                                <w:sz w:val="22"/>
                                <w:szCs w:val="22"/>
                              </w:rPr>
                            </w:pPr>
                            <w:r w:rsidRPr="00F913F2">
                              <w:rPr>
                                <w:rFonts w:ascii="Roboto Regular" w:hAnsi="Roboto Regular"/>
                                <w:sz w:val="22"/>
                                <w:szCs w:val="22"/>
                              </w:rPr>
                              <w:t xml:space="preserve">Reduce the time your employees miss work due to personal problems. </w:t>
                            </w:r>
                          </w:p>
                          <w:p w14:paraId="363569DB" w14:textId="77777777" w:rsidR="004D0AC3" w:rsidRDefault="004D0AC3" w:rsidP="00E276BA">
                            <w:pPr>
                              <w:spacing w:line="276" w:lineRule="auto"/>
                              <w:rPr>
                                <w:rFonts w:ascii="Roboto Regular" w:hAnsi="Roboto Regular"/>
                                <w:sz w:val="22"/>
                                <w:szCs w:val="22"/>
                              </w:rPr>
                            </w:pPr>
                          </w:p>
                          <w:p w14:paraId="018E7584" w14:textId="48EEA290" w:rsidR="004D0AC3" w:rsidRPr="005B60F8" w:rsidRDefault="004D0AC3" w:rsidP="00E276BA">
                            <w:pPr>
                              <w:spacing w:line="276" w:lineRule="auto"/>
                              <w:rPr>
                                <w:rFonts w:ascii="Roboto Regular" w:hAnsi="Roboto Regular"/>
                                <w:sz w:val="22"/>
                                <w:szCs w:val="22"/>
                              </w:rPr>
                            </w:pPr>
                            <w:r>
                              <w:rPr>
                                <w:rFonts w:ascii="Roboto Regular" w:hAnsi="Roboto Regular"/>
                                <w:sz w:val="22"/>
                                <w:szCs w:val="22"/>
                              </w:rPr>
                              <w:t>Employers that participate in our Employee Assistance Program Management have experience</w:t>
                            </w:r>
                            <w:r w:rsidR="00DA495D">
                              <w:rPr>
                                <w:rFonts w:ascii="Roboto Regular" w:hAnsi="Roboto Regular"/>
                                <w:sz w:val="22"/>
                                <w:szCs w:val="22"/>
                              </w:rPr>
                              <w:t>d</w:t>
                            </w:r>
                            <w:r>
                              <w:rPr>
                                <w:rFonts w:ascii="Roboto Regular" w:hAnsi="Roboto Regular"/>
                                <w:sz w:val="22"/>
                                <w:szCs w:val="22"/>
                              </w:rPr>
                              <w:t xml:space="preserve"> a 23% reduction in workforce lost time.  Member companies also report a 98% satisfaction rate.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B6B2C0" id="Text Box 23" o:spid="_x0000_s1032" type="#_x0000_t202" style="position:absolute;left:0;text-align:left;margin-left:3in;margin-top:3.7pt;width:306pt;height:275.4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5EsAIAAKgFAAAOAAAAZHJzL2Uyb0RvYy54bWysVE1v2zAMvQ/YfxB0T+181g3qFG6KDAOK&#10;tVg79KzIcmJAljRJadwN++97kuM06HbpsIstUiRFPj7y8qptJHkW1tVa5XR4llIiFNdlrTY5/fa4&#10;GmSUOM9UyaRWIqcvwtGrxccPl3szFyO91bIUliCIcvO9yenWezNPEse3omHuTBuhcFlp2zAP0W6S&#10;0rI9ojcyGaXpLNlrWxqruXAO2pvuki5i/KoS3N9VlROeyJwiNx+/Nn7X4ZssLtl8Y5nZ1vyQBvuH&#10;LBpWKzx6DHXDPCM7W/8Rqqm51U5X/ozrJtFVVXMRa0A1w/RNNQ9bZkSsBeA4c4TJ/b+w/MvzvSV1&#10;mdPRmBLFGvToUbSeXOuWQAV89sbNYfZgYOhb6NHnXu+gDGW3lW3CHwUR3APplyO6IRqHcpxlM7SM&#10;Eo678eQiGw2nIU7y6m6s85+Ebkg45NSifRFV9nzrfGfam4TXlF7VUsYWSkX2OZ2Np2l0ON4guFTB&#10;VkQydGHY3JlxGf2QHHTRAGnGjv1cTs9Hxfn0YjArpsPBZJhmg6JIR4ObVZEW6WS1vJhc/zpk3vsn&#10;AaUOjXjyL1KEqFJ9FRXwjaAEheN2s15KSzoSYkqASE/FmC0cgmGF0t7pe3CJ1cRy3+nfYdS/r5U/&#10;+isMb6z4pLhw9O26jezJekasdfkColjdjZozfFWjmbfM+XtmMVtDGvaFv8OnkhpN04cTJVttf/xN&#10;H+xBedxSsses5tR93zErKJGfFYZhmmaBV/5UsKfC+lRQu2apsQ6QCLKLx3E2DAGsl1HEsbK6ecJq&#10;KcLLkJnieD+nvj8ufddArCYuiiIaYaQN87fqwfAQPvQh0PWxfWLWHDjtwZgvup9sNn9D7c42EsUU&#10;Ow+CR94HrDtkMS9BwDqIk3NYXWHfnMrR6nXBLn4DAAD//wMAUEsDBBQABgAIAAAAIQCkD/Qn4gAA&#10;AAoBAAAPAAAAZHJzL2Rvd25yZXYueG1sTI9LT8MwEITvSPwHa5G4oNahTR+EbCpAQkgceKQcODrx&#10;kqTE6yh20vDvcU9wnJ3VzDfpbjKtGKl3jWWE63kEgri0uuEK4WP/ONuCcF6xVq1lQvghB7vs/CxV&#10;ibZHfqcx95UIIewShVB73yVSurImo9zcdsTB+7K9UT7IvpK6V8cQblq5iKK1NKrh0FCrjh5qKr/z&#10;wSCMhyF/45tof198Hp6fNuPVazO9IF5eTHe3IDxN/u8ZTvgBHbLAVNiBtRMtQrxchC0eYRODOPlR&#10;HIdDgbBabZcgs1T+n5D9AgAA//8DAFBLAQItABQABgAIAAAAIQC2gziS/gAAAOEBAAATAAAAAAAA&#10;AAAAAAAAAAAAAABbQ29udGVudF9UeXBlc10ueG1sUEsBAi0AFAAGAAgAAAAhADj9If/WAAAAlAEA&#10;AAsAAAAAAAAAAAAAAAAALwEAAF9yZWxzLy5yZWxzUEsBAi0AFAAGAAgAAAAhAGMM/kSwAgAAqAUA&#10;AA4AAAAAAAAAAAAAAAAALgIAAGRycy9lMm9Eb2MueG1sUEsBAi0AFAAGAAgAAAAhAKQP9CfiAAAA&#10;CgEAAA8AAAAAAAAAAAAAAAAACgUAAGRycy9kb3ducmV2LnhtbFBLBQYAAAAABAAEAPMAAAAZBgAA&#10;AAA=&#10;" filled="f" stroked="f" strokeweight=".5pt">
                <v:textbox style="mso-fit-shape-to-text:t" inset="4pt,4pt,4pt,4pt">
                  <w:txbxContent>
                    <w:p w14:paraId="71E1E155" w14:textId="0374323E" w:rsidR="004D0AC3" w:rsidRDefault="004D0AC3" w:rsidP="00E276BA">
                      <w:pPr>
                        <w:spacing w:line="276" w:lineRule="auto"/>
                        <w:rPr>
                          <w:rFonts w:ascii="Roboto Regular" w:hAnsi="Roboto Regular"/>
                          <w:sz w:val="22"/>
                          <w:szCs w:val="22"/>
                        </w:rPr>
                      </w:pPr>
                      <w:r>
                        <w:rPr>
                          <w:rFonts w:ascii="Roboto Regular" w:hAnsi="Roboto Regular"/>
                          <w:sz w:val="22"/>
                          <w:szCs w:val="22"/>
                        </w:rPr>
                        <w:t>Balancing work-life issues is more challenging than ever in today’s complex world.</w:t>
                      </w:r>
                    </w:p>
                    <w:p w14:paraId="1BB8381C" w14:textId="77777777" w:rsidR="004D0AC3" w:rsidRDefault="004D0AC3" w:rsidP="00E276BA">
                      <w:pPr>
                        <w:spacing w:line="276" w:lineRule="auto"/>
                        <w:rPr>
                          <w:rFonts w:ascii="Roboto Regular" w:hAnsi="Roboto Regular"/>
                          <w:sz w:val="22"/>
                          <w:szCs w:val="22"/>
                        </w:rPr>
                      </w:pPr>
                    </w:p>
                    <w:p w14:paraId="664F8EE3" w14:textId="77777777" w:rsidR="004D0AC3" w:rsidRPr="00F913F2" w:rsidRDefault="004D0AC3" w:rsidP="00F913F2">
                      <w:pPr>
                        <w:pStyle w:val="ListParagraph"/>
                        <w:numPr>
                          <w:ilvl w:val="0"/>
                          <w:numId w:val="9"/>
                        </w:numPr>
                        <w:spacing w:line="276" w:lineRule="auto"/>
                        <w:ind w:left="360"/>
                        <w:rPr>
                          <w:rFonts w:ascii="Roboto Regular" w:hAnsi="Roboto Regular"/>
                          <w:sz w:val="22"/>
                          <w:szCs w:val="22"/>
                        </w:rPr>
                      </w:pPr>
                      <w:r w:rsidRPr="00F913F2">
                        <w:rPr>
                          <w:rFonts w:ascii="Roboto Regular" w:hAnsi="Roboto Regular"/>
                          <w:sz w:val="22"/>
                          <w:szCs w:val="22"/>
                        </w:rPr>
                        <w:t xml:space="preserve">Help your employees identify and resolve problems that may impact their work performance. </w:t>
                      </w:r>
                    </w:p>
                    <w:p w14:paraId="72FDBEE4" w14:textId="77777777" w:rsidR="004D0AC3" w:rsidRDefault="004D0AC3" w:rsidP="00F913F2">
                      <w:pPr>
                        <w:spacing w:line="276" w:lineRule="auto"/>
                        <w:rPr>
                          <w:rFonts w:ascii="Roboto Regular" w:hAnsi="Roboto Regular"/>
                          <w:sz w:val="22"/>
                          <w:szCs w:val="22"/>
                        </w:rPr>
                      </w:pPr>
                    </w:p>
                    <w:p w14:paraId="054D5DDF" w14:textId="1529786E" w:rsidR="004D0AC3" w:rsidRPr="00F913F2" w:rsidRDefault="004D0AC3" w:rsidP="00F913F2">
                      <w:pPr>
                        <w:pStyle w:val="ListParagraph"/>
                        <w:numPr>
                          <w:ilvl w:val="0"/>
                          <w:numId w:val="9"/>
                        </w:numPr>
                        <w:spacing w:line="276" w:lineRule="auto"/>
                        <w:ind w:left="360"/>
                        <w:rPr>
                          <w:rFonts w:ascii="Roboto Regular" w:hAnsi="Roboto Regular"/>
                          <w:sz w:val="22"/>
                          <w:szCs w:val="22"/>
                        </w:rPr>
                      </w:pPr>
                      <w:r w:rsidRPr="00F913F2">
                        <w:rPr>
                          <w:rFonts w:ascii="Roboto Regular" w:hAnsi="Roboto Regular"/>
                          <w:sz w:val="22"/>
                          <w:szCs w:val="22"/>
                        </w:rPr>
                        <w:t>Implement an Employee Assistance Program that extends beyond on-the job coaching and HR support.</w:t>
                      </w:r>
                    </w:p>
                    <w:p w14:paraId="117FF542" w14:textId="77777777" w:rsidR="004D0AC3" w:rsidRDefault="004D0AC3" w:rsidP="00F913F2">
                      <w:pPr>
                        <w:spacing w:line="276" w:lineRule="auto"/>
                        <w:rPr>
                          <w:rFonts w:ascii="Roboto Regular" w:hAnsi="Roboto Regular"/>
                          <w:sz w:val="22"/>
                          <w:szCs w:val="22"/>
                        </w:rPr>
                      </w:pPr>
                    </w:p>
                    <w:p w14:paraId="4CB0D057" w14:textId="3A2ABEA4" w:rsidR="004D0AC3" w:rsidRPr="00F913F2" w:rsidRDefault="004D0AC3" w:rsidP="00F913F2">
                      <w:pPr>
                        <w:pStyle w:val="ListParagraph"/>
                        <w:numPr>
                          <w:ilvl w:val="0"/>
                          <w:numId w:val="9"/>
                        </w:numPr>
                        <w:spacing w:line="276" w:lineRule="auto"/>
                        <w:ind w:left="360"/>
                        <w:rPr>
                          <w:rFonts w:ascii="Roboto Regular" w:hAnsi="Roboto Regular"/>
                          <w:sz w:val="22"/>
                          <w:szCs w:val="22"/>
                        </w:rPr>
                      </w:pPr>
                      <w:r w:rsidRPr="00F913F2">
                        <w:rPr>
                          <w:rFonts w:ascii="Roboto Regular" w:hAnsi="Roboto Regular"/>
                          <w:sz w:val="22"/>
                          <w:szCs w:val="22"/>
                        </w:rPr>
                        <w:t xml:space="preserve">Reduce the time your employees miss work due to personal problems. </w:t>
                      </w:r>
                    </w:p>
                    <w:p w14:paraId="363569DB" w14:textId="77777777" w:rsidR="004D0AC3" w:rsidRDefault="004D0AC3" w:rsidP="00E276BA">
                      <w:pPr>
                        <w:spacing w:line="276" w:lineRule="auto"/>
                        <w:rPr>
                          <w:rFonts w:ascii="Roboto Regular" w:hAnsi="Roboto Regular"/>
                          <w:sz w:val="22"/>
                          <w:szCs w:val="22"/>
                        </w:rPr>
                      </w:pPr>
                    </w:p>
                    <w:p w14:paraId="018E7584" w14:textId="48EEA290" w:rsidR="004D0AC3" w:rsidRPr="005B60F8" w:rsidRDefault="004D0AC3" w:rsidP="00E276BA">
                      <w:pPr>
                        <w:spacing w:line="276" w:lineRule="auto"/>
                        <w:rPr>
                          <w:rFonts w:ascii="Roboto Regular" w:hAnsi="Roboto Regular"/>
                          <w:sz w:val="22"/>
                          <w:szCs w:val="22"/>
                        </w:rPr>
                      </w:pPr>
                      <w:r>
                        <w:rPr>
                          <w:rFonts w:ascii="Roboto Regular" w:hAnsi="Roboto Regular"/>
                          <w:sz w:val="22"/>
                          <w:szCs w:val="22"/>
                        </w:rPr>
                        <w:t>Employers that participate in our Employee Assistance Program Management have experience</w:t>
                      </w:r>
                      <w:r w:rsidR="00DA495D">
                        <w:rPr>
                          <w:rFonts w:ascii="Roboto Regular" w:hAnsi="Roboto Regular"/>
                          <w:sz w:val="22"/>
                          <w:szCs w:val="22"/>
                        </w:rPr>
                        <w:t>d</w:t>
                      </w:r>
                      <w:r>
                        <w:rPr>
                          <w:rFonts w:ascii="Roboto Regular" w:hAnsi="Roboto Regular"/>
                          <w:sz w:val="22"/>
                          <w:szCs w:val="22"/>
                        </w:rPr>
                        <w:t xml:space="preserve"> a 23% reduction in workforce lost time.  Member companies also report a 98% satisfaction rate.</w:t>
                      </w:r>
                    </w:p>
                  </w:txbxContent>
                </v:textbox>
                <w10:wrap type="square"/>
              </v:shape>
            </w:pict>
          </mc:Fallback>
        </mc:AlternateContent>
      </w:r>
      <w:r>
        <w:rPr>
          <w:rFonts w:ascii="PT Sans" w:eastAsia="PT Sans" w:hAnsi="PT Sans" w:cs="PT Sans"/>
          <w:b/>
          <w:noProof/>
          <w:sz w:val="36"/>
          <w:szCs w:val="36"/>
        </w:rPr>
        <w:drawing>
          <wp:inline distT="0" distB="0" distL="0" distR="0" wp14:anchorId="459A8ADB" wp14:editId="6AB59EB2">
            <wp:extent cx="3441600" cy="2405678"/>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Consulting.jpg"/>
                    <pic:cNvPicPr/>
                  </pic:nvPicPr>
                  <pic:blipFill>
                    <a:blip r:embed="rId13">
                      <a:extLst>
                        <a:ext uri="{28A0092B-C50C-407E-A947-70E740481C1C}">
                          <a14:useLocalDpi xmlns:a14="http://schemas.microsoft.com/office/drawing/2010/main" val="0"/>
                        </a:ext>
                      </a:extLst>
                    </a:blip>
                    <a:stretch>
                      <a:fillRect/>
                    </a:stretch>
                  </pic:blipFill>
                  <pic:spPr>
                    <a:xfrm>
                      <a:off x="0" y="0"/>
                      <a:ext cx="3441600" cy="2405678"/>
                    </a:xfrm>
                    <a:prstGeom prst="rect">
                      <a:avLst/>
                    </a:prstGeom>
                  </pic:spPr>
                </pic:pic>
              </a:graphicData>
            </a:graphic>
          </wp:inline>
        </w:drawing>
      </w:r>
    </w:p>
    <w:p w14:paraId="742F2CE7" w14:textId="77777777" w:rsidR="00E276BA" w:rsidRDefault="00E276BA" w:rsidP="00E276BA">
      <w:pPr>
        <w:pStyle w:val="Body"/>
        <w:tabs>
          <w:tab w:val="left" w:pos="693"/>
        </w:tabs>
        <w:spacing w:line="288" w:lineRule="auto"/>
        <w:ind w:left="-1440"/>
        <w:rPr>
          <w:rFonts w:ascii="PT Sans" w:eastAsia="PT Sans" w:hAnsi="PT Sans" w:cs="PT Sans"/>
          <w:b/>
          <w:sz w:val="36"/>
          <w:szCs w:val="36"/>
        </w:rPr>
      </w:pPr>
    </w:p>
    <w:p w14:paraId="50DA83A4" w14:textId="77777777" w:rsidR="00E276BA" w:rsidRDefault="00E276BA" w:rsidP="00E276BA">
      <w:pPr>
        <w:pStyle w:val="Body"/>
        <w:tabs>
          <w:tab w:val="left" w:pos="693"/>
        </w:tabs>
        <w:spacing w:line="288" w:lineRule="auto"/>
        <w:ind w:left="-1440"/>
        <w:rPr>
          <w:rFonts w:ascii="PT Sans" w:eastAsia="PT Sans" w:hAnsi="PT Sans" w:cs="PT Sans"/>
          <w:b/>
          <w:sz w:val="36"/>
          <w:szCs w:val="36"/>
        </w:rPr>
      </w:pPr>
    </w:p>
    <w:p w14:paraId="69F90FCE" w14:textId="77777777" w:rsidR="00E276BA" w:rsidRDefault="00E276BA" w:rsidP="00E276BA">
      <w:pPr>
        <w:pStyle w:val="Body"/>
        <w:tabs>
          <w:tab w:val="left" w:pos="693"/>
        </w:tabs>
        <w:spacing w:line="288" w:lineRule="auto"/>
        <w:ind w:left="-1440"/>
        <w:rPr>
          <w:rFonts w:ascii="PT Sans" w:eastAsia="PT Sans" w:hAnsi="PT Sans" w:cs="PT Sans"/>
          <w:b/>
          <w:sz w:val="36"/>
          <w:szCs w:val="36"/>
        </w:rPr>
      </w:pPr>
    </w:p>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A379A1" w:rsidRPr="001369AB" w14:paraId="2B074BFD" w14:textId="77777777" w:rsidTr="00A379A1">
        <w:trPr>
          <w:trHeight w:val="120"/>
        </w:trPr>
        <w:tc>
          <w:tcPr>
            <w:tcW w:w="12240" w:type="dxa"/>
            <w:shd w:val="clear" w:color="auto" w:fill="3070BA"/>
          </w:tcPr>
          <w:p w14:paraId="128C4A33" w14:textId="51FAEAFF" w:rsidR="00A379A1" w:rsidRPr="00A379A1" w:rsidRDefault="00A379A1" w:rsidP="00A379A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14"/>
                <w:szCs w:val="14"/>
              </w:rPr>
            </w:pPr>
            <w:r>
              <w:rPr>
                <w:rFonts w:ascii="PT Sans" w:eastAsia="PT Sans" w:hAnsi="PT Sans" w:cs="PT Sans"/>
                <w:b/>
                <w:sz w:val="36"/>
                <w:szCs w:val="36"/>
              </w:rPr>
              <w:tab/>
            </w:r>
          </w:p>
        </w:tc>
      </w:tr>
    </w:tbl>
    <w:p w14:paraId="12E03AE3" w14:textId="179E74A4" w:rsidR="00E276BA" w:rsidRDefault="00A379A1" w:rsidP="00E276BA">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mc:AlternateContent>
          <mc:Choice Requires="wps">
            <w:drawing>
              <wp:inline distT="0" distB="0" distL="0" distR="0" wp14:anchorId="0531C240" wp14:editId="134C1CE6">
                <wp:extent cx="7780867" cy="918845"/>
                <wp:effectExtent l="0" t="0" r="0" b="12065"/>
                <wp:docPr id="26" name="Text Box 26"/>
                <wp:cNvGraphicFramePr/>
                <a:graphic xmlns:a="http://schemas.openxmlformats.org/drawingml/2006/main">
                  <a:graphicData uri="http://schemas.microsoft.com/office/word/2010/wordprocessingShape">
                    <wps:wsp>
                      <wps:cNvSpPr txBox="1"/>
                      <wps:spPr>
                        <a:xfrm>
                          <a:off x="0" y="0"/>
                          <a:ext cx="7780867" cy="918845"/>
                        </a:xfrm>
                        <a:prstGeom prst="rect">
                          <a:avLst/>
                        </a:prstGeom>
                        <a:noFill/>
                        <a:ln w="6350">
                          <a:noFill/>
                        </a:ln>
                        <a:effectLst/>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779AEA05" w14:textId="77777777" w:rsidR="004D0AC3" w:rsidRDefault="004D0AC3" w:rsidP="00A379A1">
                            <w:pPr>
                              <w:spacing w:line="276" w:lineRule="auto"/>
                              <w:ind w:left="720"/>
                              <w:rPr>
                                <w:rFonts w:ascii="Roboto Regular" w:hAnsi="Roboto Regular"/>
                                <w:sz w:val="22"/>
                                <w:szCs w:val="22"/>
                              </w:rPr>
                            </w:pPr>
                          </w:p>
                          <w:p w14:paraId="553C3F9E" w14:textId="5A1A4B71" w:rsidR="004D0AC3" w:rsidRDefault="004D0AC3" w:rsidP="00A379A1">
                            <w:pPr>
                              <w:spacing w:line="276" w:lineRule="auto"/>
                              <w:ind w:left="720"/>
                              <w:rPr>
                                <w:rFonts w:ascii="Roboto Regular" w:hAnsi="Roboto Regular"/>
                                <w:sz w:val="22"/>
                                <w:szCs w:val="22"/>
                              </w:rPr>
                            </w:pPr>
                            <w:r>
                              <w:rPr>
                                <w:rFonts w:ascii="Roboto Regular" w:hAnsi="Roboto Regular"/>
                                <w:sz w:val="22"/>
                                <w:szCs w:val="22"/>
                              </w:rPr>
                              <w:t>Let us track and monitor your losses in a collaborative effort with a number of carefully selected providers. Our contracted clinical providers are highly experienced and licensed as alcohol and drug counselors, clinical social workers, marriage and family therapists, psychologists, and professional counselors.</w:t>
                            </w:r>
                          </w:p>
                          <w:p w14:paraId="69FD4D96" w14:textId="77777777" w:rsidR="004D0AC3" w:rsidRDefault="004D0AC3" w:rsidP="00A379A1">
                            <w:pPr>
                              <w:spacing w:line="276" w:lineRule="auto"/>
                              <w:ind w:left="720"/>
                              <w:rPr>
                                <w:rFonts w:ascii="Roboto Regular" w:hAnsi="Roboto Regular"/>
                                <w:sz w:val="22"/>
                                <w:szCs w:val="22"/>
                              </w:rPr>
                            </w:pPr>
                          </w:p>
                          <w:p w14:paraId="35966FE0" w14:textId="674EABEE" w:rsidR="004D0AC3" w:rsidRPr="00951AB2" w:rsidRDefault="004D0AC3" w:rsidP="00A379A1">
                            <w:pPr>
                              <w:spacing w:line="276" w:lineRule="auto"/>
                              <w:ind w:left="720"/>
                              <w:rPr>
                                <w:rFonts w:ascii="Roboto Regular" w:hAnsi="Roboto Regular"/>
                                <w:sz w:val="22"/>
                                <w:szCs w:val="22"/>
                              </w:rPr>
                            </w:pPr>
                            <w:r>
                              <w:rPr>
                                <w:rFonts w:ascii="Roboto Regular" w:hAnsi="Roboto Regular"/>
                                <w:sz w:val="22"/>
                                <w:szCs w:val="22"/>
                              </w:rPr>
                              <w:t>Our consultants include attorneys, childcare specialists, eldercare specialists, and financial advisors.</w:t>
                            </w:r>
                          </w:p>
                          <w:p w14:paraId="71732A32" w14:textId="77777777" w:rsidR="004D0AC3" w:rsidRDefault="004D0AC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inline>
            </w:drawing>
          </mc:Choice>
          <mc:Fallback>
            <w:pict>
              <v:shape w14:anchorId="0531C240" id="Text Box 26" o:spid="_x0000_s1033" type="#_x0000_t202" style="width:612.65pt;height:7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uc1QIAANwFAAAOAAAAZHJzL2Uyb0RvYy54bWysVN1vmzAQf5+0/8HyOwUSEkhUUtEgpknV&#10;Wq2d+uwYkyAZ27Odhmza/76zCWnU7aXTXuDufJ+/+7i+6TuOXpg2rRQ5jq8ijJigsm7FNsffnqog&#10;w8hYImrCpWA5PjKDb1YfP1wf1JJN5E7ymmkEToRZHlSOd9aqZRgaumMdMVdSMQGPjdQdscDqbVhr&#10;cgDvHQ8nUTQPD1LXSkvKjAFpOTzilfffNIza+6YxzCKeY8jN+q/23437hqtrstxqonYtPaVB/iGL&#10;jrQCgp5dlcQStNftH666lmppZGOvqOxC2TQtZb4GqCaO3lTzuCOK+VoAHKPOMJn/55Z+eXnQqK1z&#10;PJljJEgHPXpivUW3skcgAnwOyixB7VGBou1BDn0e5QaEruy+0Z37Q0EI3gHp4xld542CME2zKJun&#10;GFF4W8RZlsycm/DVWmljPzHZIUfkWEP3PKjk5c7YQXVUccGErFrOfQe5QIccz6ezyBucX8A5F06X&#10;+VkY3JClUdPa20FuIPMKkKVv2M+qKCbzcloGZbZIg2TDJkFWRUlwWySzeJ2mVVymv4bBcaUNRutZ&#10;OinS2SKYF7M4SOIoC4oimgRlVURFlFTrRXLrjSCjMWjokB0Q9JQ9cuZS4eIra6AnHkgnMFRvN2uu&#10;0TC4sFkA8Di+vkQwcIoN4PFO25OJh8Bj9E77AdgxvhT2bC9g4X2DL4pzpO03vZ+4xThFG1kfYbi0&#10;HNbTKFq1MAF3xNgHomEfY+xujL2HT8MldFqeKIx2Uv/4m9zpw5rAK0YH2O8cm+97ohlG/LOABZpF&#10;WeQOwiWjL5nNJSP23VrCCYFEIDtPTrPYOdCWexbIRsvuGc5R4SIDTwSF+Dm2I7m2QwPhnFFWFF4J&#10;zoAi9k48Kurcuz64GX/qn4lWp0WwMDFf5HgNyPLNPgy6flBUsbewFX5ZHNYDsrBkjoET4tftdO7c&#10;jbrkvdbrUV79BgAA//8DAFBLAwQUAAYACAAAACEAvqYZd94AAAAGAQAADwAAAGRycy9kb3ducmV2&#10;LnhtbEyPQU/DMAyF70j7D5EncUEspWwMStMJkBASBwYdB45uY9qOxqmatCv/nowLXKxnPeu9z+lm&#10;Mq0YqXeNZQUXiwgEcWl1w5WC993j+TUI55E1tpZJwTc52GSzkxQTbQ/8RmPuKxFC2CWooPa+S6R0&#10;ZU0G3cJ2xMH7tL1BH9a+krrHQwg3rYyj6EoabDg01NjRQ03lVz4YBeN+yF/5JtrdFx/756f1eLZt&#10;phelTufT3S0IT5P/O4YjfkCHLDAVdmDtRKsgPOJ/59GL49UliCKo5XINMkvlf/zsBwAA//8DAFBL&#10;AQItABQABgAIAAAAIQC2gziS/gAAAOEBAAATAAAAAAAAAAAAAAAAAAAAAABbQ29udGVudF9UeXBl&#10;c10ueG1sUEsBAi0AFAAGAAgAAAAhADj9If/WAAAAlAEAAAsAAAAAAAAAAAAAAAAALwEAAF9yZWxz&#10;Ly5yZWxzUEsBAi0AFAAGAAgAAAAhAM+YW5zVAgAA3AUAAA4AAAAAAAAAAAAAAAAALgIAAGRycy9l&#10;Mm9Eb2MueG1sUEsBAi0AFAAGAAgAAAAhAL6mGXfeAAAABgEAAA8AAAAAAAAAAAAAAAAALwUAAGRy&#10;cy9kb3ducmV2LnhtbFBLBQYAAAAABAAEAPMAAAA6BgAAAAA=&#10;" filled="f" stroked="f" strokeweight=".5pt">
                <v:textbox style="mso-fit-shape-to-text:t" inset="4pt,4pt,4pt,4pt">
                  <w:txbxContent>
                    <w:p w14:paraId="779AEA05" w14:textId="77777777" w:rsidR="004D0AC3" w:rsidRDefault="004D0AC3" w:rsidP="00A379A1">
                      <w:pPr>
                        <w:spacing w:line="276" w:lineRule="auto"/>
                        <w:ind w:left="720"/>
                        <w:rPr>
                          <w:rFonts w:ascii="Roboto Regular" w:hAnsi="Roboto Regular"/>
                          <w:sz w:val="22"/>
                          <w:szCs w:val="22"/>
                        </w:rPr>
                      </w:pPr>
                    </w:p>
                    <w:p w14:paraId="553C3F9E" w14:textId="5A1A4B71" w:rsidR="004D0AC3" w:rsidRDefault="004D0AC3" w:rsidP="00A379A1">
                      <w:pPr>
                        <w:spacing w:line="276" w:lineRule="auto"/>
                        <w:ind w:left="720"/>
                        <w:rPr>
                          <w:rFonts w:ascii="Roboto Regular" w:hAnsi="Roboto Regular"/>
                          <w:sz w:val="22"/>
                          <w:szCs w:val="22"/>
                        </w:rPr>
                      </w:pPr>
                      <w:r>
                        <w:rPr>
                          <w:rFonts w:ascii="Roboto Regular" w:hAnsi="Roboto Regular"/>
                          <w:sz w:val="22"/>
                          <w:szCs w:val="22"/>
                        </w:rPr>
                        <w:t>Let us track and monitor your losses in a collaborative effort with a number of carefully selected providers. Our contracted clinical providers are highly experienced and licensed as alcohol and drug counselors, clinical social workers, marriage and family therapists, psychologists, and professional counselors.</w:t>
                      </w:r>
                    </w:p>
                    <w:p w14:paraId="69FD4D96" w14:textId="77777777" w:rsidR="004D0AC3" w:rsidRDefault="004D0AC3" w:rsidP="00A379A1">
                      <w:pPr>
                        <w:spacing w:line="276" w:lineRule="auto"/>
                        <w:ind w:left="720"/>
                        <w:rPr>
                          <w:rFonts w:ascii="Roboto Regular" w:hAnsi="Roboto Regular"/>
                          <w:sz w:val="22"/>
                          <w:szCs w:val="22"/>
                        </w:rPr>
                      </w:pPr>
                    </w:p>
                    <w:p w14:paraId="35966FE0" w14:textId="674EABEE" w:rsidR="004D0AC3" w:rsidRPr="00951AB2" w:rsidRDefault="004D0AC3" w:rsidP="00A379A1">
                      <w:pPr>
                        <w:spacing w:line="276" w:lineRule="auto"/>
                        <w:ind w:left="720"/>
                        <w:rPr>
                          <w:rFonts w:ascii="Roboto Regular" w:hAnsi="Roboto Regular"/>
                          <w:sz w:val="22"/>
                          <w:szCs w:val="22"/>
                        </w:rPr>
                      </w:pPr>
                      <w:r>
                        <w:rPr>
                          <w:rFonts w:ascii="Roboto Regular" w:hAnsi="Roboto Regular"/>
                          <w:sz w:val="22"/>
                          <w:szCs w:val="22"/>
                        </w:rPr>
                        <w:t>Our consultants include attorneys, childcare specialists, eldercare specialists, and financial advisors.</w:t>
                      </w:r>
                    </w:p>
                    <w:p w14:paraId="71732A32" w14:textId="77777777" w:rsidR="004D0AC3" w:rsidRDefault="004D0AC3"/>
                  </w:txbxContent>
                </v:textbox>
                <w10:anchorlock/>
              </v:shape>
            </w:pict>
          </mc:Fallback>
        </mc:AlternateContent>
      </w:r>
    </w:p>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A379A1" w:rsidRPr="00A379A1" w14:paraId="68982722" w14:textId="77777777" w:rsidTr="00A379A1">
        <w:trPr>
          <w:trHeight w:val="120"/>
        </w:trPr>
        <w:tc>
          <w:tcPr>
            <w:tcW w:w="12240" w:type="dxa"/>
            <w:shd w:val="clear" w:color="auto" w:fill="3070BA"/>
          </w:tcPr>
          <w:p w14:paraId="3E8DFFB9" w14:textId="77777777" w:rsidR="00A379A1" w:rsidRPr="00A379A1" w:rsidRDefault="00A379A1" w:rsidP="00A379A1">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14"/>
                <w:szCs w:val="14"/>
              </w:rPr>
            </w:pPr>
            <w:r>
              <w:rPr>
                <w:rFonts w:ascii="PT Sans" w:eastAsia="PT Sans" w:hAnsi="PT Sans" w:cs="PT Sans"/>
                <w:b/>
                <w:sz w:val="36"/>
                <w:szCs w:val="36"/>
              </w:rPr>
              <w:tab/>
            </w:r>
          </w:p>
        </w:tc>
      </w:tr>
    </w:tbl>
    <w:p w14:paraId="3F3FE344" w14:textId="5ADEC7D9" w:rsidR="00E276BA" w:rsidRDefault="00E276BA" w:rsidP="00D92AEE">
      <w:pPr>
        <w:pStyle w:val="Body"/>
        <w:tabs>
          <w:tab w:val="left" w:pos="693"/>
        </w:tabs>
        <w:spacing w:line="288" w:lineRule="auto"/>
        <w:rPr>
          <w:rFonts w:ascii="PT Sans" w:eastAsia="PT Sans" w:hAnsi="PT Sans" w:cs="PT Sans"/>
          <w:b/>
          <w:sz w:val="36"/>
          <w:szCs w:val="36"/>
        </w:rPr>
      </w:pPr>
    </w:p>
    <w:tbl>
      <w:tblPr>
        <w:tblStyle w:val="TableGrid"/>
        <w:tblW w:w="5499" w:type="pct"/>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3521"/>
        <w:gridCol w:w="3251"/>
      </w:tblGrid>
      <w:tr w:rsidR="00D92AEE" w14:paraId="3641741B" w14:textId="77777777" w:rsidTr="00F913F2">
        <w:tc>
          <w:tcPr>
            <w:tcW w:w="5000" w:type="pct"/>
            <w:gridSpan w:val="3"/>
          </w:tcPr>
          <w:p w14:paraId="117AFCD0" w14:textId="52E8A49A" w:rsidR="00D92AEE" w:rsidRPr="00D92AEE" w:rsidRDefault="00D92AEE" w:rsidP="00F913F2">
            <w:pPr>
              <w:rPr>
                <w:rFonts w:ascii="Roboto Regular" w:hAnsi="Roboto Regular"/>
                <w:sz w:val="22"/>
                <w:szCs w:val="22"/>
              </w:rPr>
            </w:pPr>
            <w:r w:rsidRPr="00D92AEE">
              <w:rPr>
                <w:rFonts w:ascii="Roboto Regular" w:hAnsi="Roboto Regular"/>
                <w:sz w:val="22"/>
                <w:szCs w:val="22"/>
              </w:rPr>
              <w:t>Syndicated’s EAP Management Program can help your employees find solutions to a full range of concerns, including:</w:t>
            </w:r>
          </w:p>
        </w:tc>
      </w:tr>
      <w:tr w:rsidR="00F913F2" w14:paraId="36138383" w14:textId="77777777" w:rsidTr="00F913F2">
        <w:tc>
          <w:tcPr>
            <w:tcW w:w="1711" w:type="pct"/>
          </w:tcPr>
          <w:p w14:paraId="081000A9" w14:textId="34C43DEE" w:rsidR="00D92AEE" w:rsidRPr="00D92AEE" w:rsidRDefault="00D92AEE" w:rsidP="00D92AEE">
            <w:pPr>
              <w:pStyle w:val="ListParagraph"/>
              <w:numPr>
                <w:ilvl w:val="0"/>
                <w:numId w:val="6"/>
              </w:numPr>
              <w:rPr>
                <w:rFonts w:ascii="Roboto Regular" w:hAnsi="Roboto Regular"/>
                <w:sz w:val="22"/>
                <w:szCs w:val="22"/>
              </w:rPr>
            </w:pPr>
            <w:r w:rsidRPr="00D92AEE">
              <w:rPr>
                <w:rFonts w:ascii="Roboto Regular" w:hAnsi="Roboto Regular"/>
                <w:sz w:val="22"/>
                <w:szCs w:val="22"/>
              </w:rPr>
              <w:t>Alcohol &amp; Drug Problems</w:t>
            </w:r>
          </w:p>
        </w:tc>
        <w:tc>
          <w:tcPr>
            <w:tcW w:w="1710" w:type="pct"/>
          </w:tcPr>
          <w:p w14:paraId="68F6067E" w14:textId="07CF00DD" w:rsidR="00D92AEE" w:rsidRPr="00D92AEE" w:rsidRDefault="00D92AEE" w:rsidP="00D92AEE">
            <w:pPr>
              <w:pStyle w:val="ListParagraph"/>
              <w:numPr>
                <w:ilvl w:val="0"/>
                <w:numId w:val="7"/>
              </w:numPr>
              <w:rPr>
                <w:rFonts w:ascii="Roboto Regular" w:hAnsi="Roboto Regular"/>
                <w:sz w:val="22"/>
                <w:szCs w:val="22"/>
              </w:rPr>
            </w:pPr>
            <w:r w:rsidRPr="00D92AEE">
              <w:rPr>
                <w:rFonts w:ascii="Roboto Regular" w:hAnsi="Roboto Regular"/>
                <w:sz w:val="22"/>
                <w:szCs w:val="22"/>
              </w:rPr>
              <w:t>Grief &amp; Bereavement</w:t>
            </w:r>
          </w:p>
        </w:tc>
        <w:tc>
          <w:tcPr>
            <w:tcW w:w="1579" w:type="pct"/>
          </w:tcPr>
          <w:p w14:paraId="41640B55" w14:textId="36A14FF3" w:rsidR="00D92AEE" w:rsidRPr="00D92AEE" w:rsidRDefault="00D92AEE" w:rsidP="00D92AEE">
            <w:pPr>
              <w:pStyle w:val="ListParagraph"/>
              <w:numPr>
                <w:ilvl w:val="0"/>
                <w:numId w:val="8"/>
              </w:numPr>
              <w:rPr>
                <w:rFonts w:ascii="Roboto Regular" w:hAnsi="Roboto Regular"/>
                <w:sz w:val="22"/>
                <w:szCs w:val="22"/>
              </w:rPr>
            </w:pPr>
            <w:r w:rsidRPr="00D92AEE">
              <w:rPr>
                <w:rFonts w:ascii="Roboto Regular" w:hAnsi="Roboto Regular"/>
                <w:sz w:val="22"/>
                <w:szCs w:val="22"/>
              </w:rPr>
              <w:t>Psychiatric Disorders</w:t>
            </w:r>
          </w:p>
        </w:tc>
      </w:tr>
      <w:tr w:rsidR="00F913F2" w14:paraId="2FE22340" w14:textId="77777777" w:rsidTr="00F913F2">
        <w:tc>
          <w:tcPr>
            <w:tcW w:w="1711" w:type="pct"/>
          </w:tcPr>
          <w:p w14:paraId="25A904F2" w14:textId="504ADEC5" w:rsidR="00D92AEE" w:rsidRPr="00D92AEE" w:rsidRDefault="00D92AEE" w:rsidP="00D92AEE">
            <w:pPr>
              <w:pStyle w:val="ListParagraph"/>
              <w:numPr>
                <w:ilvl w:val="0"/>
                <w:numId w:val="6"/>
              </w:numPr>
              <w:rPr>
                <w:rFonts w:ascii="Roboto Regular" w:hAnsi="Roboto Regular"/>
                <w:sz w:val="22"/>
                <w:szCs w:val="22"/>
              </w:rPr>
            </w:pPr>
            <w:r w:rsidRPr="00D92AEE">
              <w:rPr>
                <w:rFonts w:ascii="Roboto Regular" w:hAnsi="Roboto Regular"/>
                <w:sz w:val="22"/>
                <w:szCs w:val="22"/>
              </w:rPr>
              <w:t>Crisis Resolution</w:t>
            </w:r>
          </w:p>
        </w:tc>
        <w:tc>
          <w:tcPr>
            <w:tcW w:w="1710" w:type="pct"/>
          </w:tcPr>
          <w:p w14:paraId="602F6EE9" w14:textId="0AB7B6FA" w:rsidR="00D92AEE" w:rsidRPr="00D92AEE" w:rsidRDefault="00D92AEE" w:rsidP="00D92AEE">
            <w:pPr>
              <w:pStyle w:val="ListParagraph"/>
              <w:numPr>
                <w:ilvl w:val="0"/>
                <w:numId w:val="7"/>
              </w:numPr>
              <w:rPr>
                <w:rFonts w:ascii="Roboto Regular" w:hAnsi="Roboto Regular"/>
                <w:sz w:val="22"/>
                <w:szCs w:val="22"/>
              </w:rPr>
            </w:pPr>
            <w:r w:rsidRPr="00D92AEE">
              <w:rPr>
                <w:rFonts w:ascii="Roboto Regular" w:hAnsi="Roboto Regular"/>
                <w:sz w:val="22"/>
                <w:szCs w:val="22"/>
              </w:rPr>
              <w:t>Life Adjustments</w:t>
            </w:r>
          </w:p>
        </w:tc>
        <w:tc>
          <w:tcPr>
            <w:tcW w:w="1579" w:type="pct"/>
          </w:tcPr>
          <w:p w14:paraId="16BEC6ED" w14:textId="01410A8C" w:rsidR="00D92AEE" w:rsidRPr="00D92AEE" w:rsidRDefault="00D92AEE" w:rsidP="00D92AEE">
            <w:pPr>
              <w:pStyle w:val="ListParagraph"/>
              <w:numPr>
                <w:ilvl w:val="0"/>
                <w:numId w:val="8"/>
              </w:numPr>
              <w:rPr>
                <w:rFonts w:ascii="Roboto Regular" w:hAnsi="Roboto Regular"/>
                <w:sz w:val="22"/>
                <w:szCs w:val="22"/>
              </w:rPr>
            </w:pPr>
            <w:r w:rsidRPr="00D92AEE">
              <w:rPr>
                <w:rFonts w:ascii="Roboto Regular" w:hAnsi="Roboto Regular"/>
                <w:sz w:val="22"/>
                <w:szCs w:val="22"/>
              </w:rPr>
              <w:t>Relationship Issues</w:t>
            </w:r>
          </w:p>
        </w:tc>
      </w:tr>
      <w:tr w:rsidR="00F913F2" w14:paraId="2B790C59" w14:textId="77777777" w:rsidTr="00F913F2">
        <w:tc>
          <w:tcPr>
            <w:tcW w:w="1711" w:type="pct"/>
          </w:tcPr>
          <w:p w14:paraId="116F2E16" w14:textId="6853CE8A" w:rsidR="00D92AEE" w:rsidRPr="00D92AEE" w:rsidRDefault="00D92AEE" w:rsidP="00D92AEE">
            <w:pPr>
              <w:pStyle w:val="ListParagraph"/>
              <w:numPr>
                <w:ilvl w:val="0"/>
                <w:numId w:val="6"/>
              </w:numPr>
              <w:rPr>
                <w:rFonts w:ascii="Roboto Regular" w:hAnsi="Roboto Regular"/>
                <w:sz w:val="22"/>
                <w:szCs w:val="22"/>
              </w:rPr>
            </w:pPr>
            <w:r w:rsidRPr="00D92AEE">
              <w:rPr>
                <w:rFonts w:ascii="Roboto Regular" w:hAnsi="Roboto Regular"/>
                <w:sz w:val="22"/>
                <w:szCs w:val="22"/>
              </w:rPr>
              <w:t>Depression &amp; Anxiety</w:t>
            </w:r>
          </w:p>
        </w:tc>
        <w:tc>
          <w:tcPr>
            <w:tcW w:w="1710" w:type="pct"/>
          </w:tcPr>
          <w:p w14:paraId="7147C1AE" w14:textId="4F220C54" w:rsidR="00D92AEE" w:rsidRPr="00D92AEE" w:rsidRDefault="00D92AEE" w:rsidP="00D92AEE">
            <w:pPr>
              <w:pStyle w:val="ListParagraph"/>
              <w:numPr>
                <w:ilvl w:val="0"/>
                <w:numId w:val="7"/>
              </w:numPr>
              <w:rPr>
                <w:rFonts w:ascii="Roboto Regular" w:hAnsi="Roboto Regular"/>
                <w:sz w:val="22"/>
                <w:szCs w:val="22"/>
              </w:rPr>
            </w:pPr>
            <w:r w:rsidRPr="00D92AEE">
              <w:rPr>
                <w:rFonts w:ascii="Roboto Regular" w:hAnsi="Roboto Regular"/>
                <w:sz w:val="22"/>
                <w:szCs w:val="22"/>
              </w:rPr>
              <w:t>Marital &amp; Family Problems</w:t>
            </w:r>
          </w:p>
        </w:tc>
        <w:tc>
          <w:tcPr>
            <w:tcW w:w="1579" w:type="pct"/>
          </w:tcPr>
          <w:p w14:paraId="68DE192F" w14:textId="004054C7" w:rsidR="00D92AEE" w:rsidRPr="00D92AEE" w:rsidRDefault="00D92AEE" w:rsidP="00D92AEE">
            <w:pPr>
              <w:pStyle w:val="ListParagraph"/>
              <w:numPr>
                <w:ilvl w:val="0"/>
                <w:numId w:val="8"/>
              </w:numPr>
              <w:rPr>
                <w:rFonts w:ascii="Roboto Regular" w:hAnsi="Roboto Regular"/>
                <w:sz w:val="22"/>
                <w:szCs w:val="22"/>
              </w:rPr>
            </w:pPr>
            <w:r w:rsidRPr="00D92AEE">
              <w:rPr>
                <w:rFonts w:ascii="Roboto Regular" w:hAnsi="Roboto Regular"/>
                <w:sz w:val="22"/>
                <w:szCs w:val="22"/>
              </w:rPr>
              <w:t>Stress-related illnesses</w:t>
            </w:r>
          </w:p>
        </w:tc>
      </w:tr>
      <w:tr w:rsidR="00F913F2" w14:paraId="4B747182" w14:textId="77777777" w:rsidTr="00F913F2">
        <w:tc>
          <w:tcPr>
            <w:tcW w:w="1711" w:type="pct"/>
          </w:tcPr>
          <w:p w14:paraId="5DDB77DD" w14:textId="4EF61EF5" w:rsidR="00D92AEE" w:rsidRPr="00D92AEE" w:rsidRDefault="00D92AEE" w:rsidP="00D92AEE">
            <w:pPr>
              <w:pStyle w:val="ListParagraph"/>
              <w:numPr>
                <w:ilvl w:val="0"/>
                <w:numId w:val="6"/>
              </w:numPr>
              <w:rPr>
                <w:rFonts w:ascii="Roboto Regular" w:hAnsi="Roboto Regular"/>
                <w:sz w:val="22"/>
                <w:szCs w:val="22"/>
              </w:rPr>
            </w:pPr>
            <w:r w:rsidRPr="00D92AEE">
              <w:rPr>
                <w:rFonts w:ascii="Roboto Regular" w:hAnsi="Roboto Regular"/>
                <w:sz w:val="22"/>
                <w:szCs w:val="22"/>
              </w:rPr>
              <w:t>Emotional Concerns</w:t>
            </w:r>
          </w:p>
        </w:tc>
        <w:tc>
          <w:tcPr>
            <w:tcW w:w="1710" w:type="pct"/>
          </w:tcPr>
          <w:p w14:paraId="479248B4" w14:textId="7CCA6282" w:rsidR="00D92AEE" w:rsidRDefault="00D92AEE" w:rsidP="00D92AEE">
            <w:pPr>
              <w:pStyle w:val="ListParagraph"/>
              <w:numPr>
                <w:ilvl w:val="0"/>
                <w:numId w:val="7"/>
              </w:numPr>
            </w:pPr>
            <w:r w:rsidRPr="00D92AEE">
              <w:rPr>
                <w:rFonts w:ascii="Roboto Regular" w:hAnsi="Roboto Regular"/>
                <w:sz w:val="22"/>
                <w:szCs w:val="22"/>
              </w:rPr>
              <w:t>Medical Problems</w:t>
            </w:r>
          </w:p>
        </w:tc>
        <w:tc>
          <w:tcPr>
            <w:tcW w:w="1579" w:type="pct"/>
          </w:tcPr>
          <w:p w14:paraId="51FBFF0D" w14:textId="19319250" w:rsidR="00D92AEE" w:rsidRDefault="00D92AEE" w:rsidP="00D92AEE">
            <w:pPr>
              <w:pStyle w:val="ListParagraph"/>
              <w:numPr>
                <w:ilvl w:val="0"/>
                <w:numId w:val="8"/>
              </w:numPr>
            </w:pPr>
            <w:r w:rsidRPr="00D92AEE">
              <w:rPr>
                <w:rFonts w:ascii="Roboto Regular" w:hAnsi="Roboto Regular"/>
                <w:sz w:val="22"/>
                <w:szCs w:val="22"/>
              </w:rPr>
              <w:t>Work-related Difficulties</w:t>
            </w:r>
          </w:p>
        </w:tc>
      </w:tr>
    </w:tbl>
    <w:p w14:paraId="2012FCB7" w14:textId="77777777" w:rsidR="00D92AEE" w:rsidRDefault="00D92AEE" w:rsidP="00D92AEE">
      <w:pPr>
        <w:pStyle w:val="Body"/>
        <w:tabs>
          <w:tab w:val="left" w:pos="693"/>
        </w:tabs>
        <w:spacing w:line="288" w:lineRule="auto"/>
        <w:rPr>
          <w:rFonts w:ascii="PT Sans" w:eastAsia="PT Sans" w:hAnsi="PT Sans" w:cs="PT Sans"/>
          <w:b/>
          <w:sz w:val="36"/>
          <w:szCs w:val="36"/>
        </w:rPr>
      </w:pPr>
    </w:p>
    <w:p w14:paraId="10FE8884" w14:textId="50C11DA6" w:rsidR="00E276BA" w:rsidRDefault="00E276BA" w:rsidP="00E276BA">
      <w:pPr>
        <w:pStyle w:val="Body"/>
        <w:tabs>
          <w:tab w:val="left" w:pos="693"/>
        </w:tabs>
        <w:spacing w:line="288" w:lineRule="auto"/>
        <w:ind w:left="-1440"/>
        <w:rPr>
          <w:rFonts w:ascii="PT Sans" w:eastAsia="PT Sans" w:hAnsi="PT Sans" w:cs="PT Sans"/>
          <w:b/>
          <w:sz w:val="36"/>
          <w:szCs w:val="36"/>
        </w:rPr>
      </w:pPr>
    </w:p>
    <w:p w14:paraId="5430D613" w14:textId="30E9D767" w:rsidR="002F43EC" w:rsidRDefault="002F43EC" w:rsidP="00E276BA"/>
    <w:p w14:paraId="15F969A8" w14:textId="77777777" w:rsidR="005C18A2" w:rsidRDefault="005C18A2" w:rsidP="00E276BA"/>
    <w:p w14:paraId="0FC7D725" w14:textId="3DDE8035" w:rsidR="00E276BA" w:rsidRPr="00517E91" w:rsidRDefault="00E276BA" w:rsidP="00E276BA"/>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2F43EC" w:rsidRPr="001369AB" w14:paraId="2A86B3B9" w14:textId="77777777" w:rsidTr="00C06ACF">
        <w:trPr>
          <w:trHeight w:val="120"/>
        </w:trPr>
        <w:tc>
          <w:tcPr>
            <w:tcW w:w="12240" w:type="dxa"/>
            <w:shd w:val="clear" w:color="auto" w:fill="3070BA"/>
          </w:tcPr>
          <w:p w14:paraId="438A4505" w14:textId="37E608C7" w:rsidR="002F43EC" w:rsidRPr="001369AB" w:rsidRDefault="002F43EC" w:rsidP="004F3172">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36"/>
                <w:szCs w:val="36"/>
              </w:rPr>
            </w:pPr>
            <w:r>
              <w:rPr>
                <w:rFonts w:ascii="PT Sans" w:eastAsia="PT Sans" w:hAnsi="PT Sans" w:cs="PT Sans"/>
                <w:b/>
                <w:sz w:val="36"/>
                <w:szCs w:val="36"/>
              </w:rPr>
              <w:lastRenderedPageBreak/>
              <w:tab/>
            </w:r>
            <w:r w:rsidR="004F3172">
              <w:rPr>
                <w:rFonts w:ascii="PT Sans" w:eastAsia="PT Sans" w:hAnsi="PT Sans" w:cs="PT Sans"/>
                <w:b/>
                <w:color w:val="FFFFFF" w:themeColor="background1"/>
                <w:sz w:val="36"/>
                <w:szCs w:val="36"/>
              </w:rPr>
              <w:t>PayGo Plus ASO Premium Solutions</w:t>
            </w:r>
          </w:p>
        </w:tc>
      </w:tr>
    </w:tbl>
    <w:p w14:paraId="0CA9910F" w14:textId="77777777" w:rsidR="002F43EC" w:rsidRDefault="002F43EC" w:rsidP="002F43EC">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mc:AlternateContent>
          <mc:Choice Requires="wps">
            <w:drawing>
              <wp:anchor distT="0" distB="0" distL="114300" distR="114300" simplePos="0" relativeHeight="251661824" behindDoc="0" locked="0" layoutInCell="1" allowOverlap="1" wp14:anchorId="06A1C768" wp14:editId="076B8C65">
                <wp:simplePos x="0" y="0"/>
                <wp:positionH relativeFrom="column">
                  <wp:posOffset>2743200</wp:posOffset>
                </wp:positionH>
                <wp:positionV relativeFrom="paragraph">
                  <wp:posOffset>46990</wp:posOffset>
                </wp:positionV>
                <wp:extent cx="3886200" cy="30359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86200" cy="3035935"/>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5F37C1CD" w14:textId="56A5ECFE" w:rsidR="004D0AC3" w:rsidRPr="00C7343D" w:rsidRDefault="004D0AC3" w:rsidP="00C7343D">
                            <w:pPr>
                              <w:spacing w:line="276" w:lineRule="auto"/>
                              <w:jc w:val="center"/>
                              <w:rPr>
                                <w:rFonts w:ascii="Roboto Regular" w:hAnsi="Roboto Regular"/>
                                <w:sz w:val="28"/>
                                <w:szCs w:val="28"/>
                              </w:rPr>
                            </w:pPr>
                            <w:r w:rsidRPr="00C7343D">
                              <w:rPr>
                                <w:rFonts w:ascii="Roboto Regular" w:hAnsi="Roboto Regular"/>
                                <w:sz w:val="28"/>
                                <w:szCs w:val="28"/>
                              </w:rPr>
                              <w:t>Insureds are looking for a cash flow solution that aligns with the changes and flow of business.</w:t>
                            </w:r>
                          </w:p>
                          <w:p w14:paraId="7D2EBE93" w14:textId="77777777" w:rsidR="004D0AC3" w:rsidRPr="00C7343D" w:rsidRDefault="004D0AC3" w:rsidP="00C7343D">
                            <w:pPr>
                              <w:spacing w:line="276" w:lineRule="auto"/>
                              <w:jc w:val="center"/>
                              <w:rPr>
                                <w:rFonts w:ascii="Roboto Regular" w:hAnsi="Roboto Regular"/>
                                <w:sz w:val="28"/>
                                <w:szCs w:val="28"/>
                              </w:rPr>
                            </w:pPr>
                          </w:p>
                          <w:p w14:paraId="365F9663" w14:textId="0C191D19" w:rsidR="004D0AC3" w:rsidRPr="00C7343D" w:rsidRDefault="004D0AC3" w:rsidP="002F43EC">
                            <w:pPr>
                              <w:spacing w:line="276" w:lineRule="auto"/>
                              <w:rPr>
                                <w:rFonts w:ascii="Roboto Regular" w:hAnsi="Roboto Regular"/>
                              </w:rPr>
                            </w:pPr>
                            <w:r w:rsidRPr="00C7343D">
                              <w:rPr>
                                <w:rFonts w:ascii="Roboto Regular" w:hAnsi="Roboto Regular"/>
                              </w:rPr>
                              <w:t>PayGo Plus provides:</w:t>
                            </w:r>
                          </w:p>
                          <w:p w14:paraId="7912C2A4" w14:textId="0FC65C00"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Lowered Down Payment</w:t>
                            </w:r>
                          </w:p>
                          <w:p w14:paraId="3A7E0659" w14:textId="0CC5896A"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Improved Cash Flow</w:t>
                            </w:r>
                          </w:p>
                          <w:p w14:paraId="47C43368" w14:textId="0C727EEC"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Reduced Audit Exposure</w:t>
                            </w:r>
                          </w:p>
                          <w:p w14:paraId="6D3E5C94" w14:textId="6E3DF5CD"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Simplified Processes</w:t>
                            </w:r>
                          </w:p>
                          <w:p w14:paraId="1F7BDF9B" w14:textId="5A0BB806"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Online Customer Portal</w:t>
                            </w:r>
                          </w:p>
                          <w:p w14:paraId="3681B5B3" w14:textId="731C6BE6"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Personalized Service</w:t>
                            </w:r>
                          </w:p>
                          <w:p w14:paraId="2A5E8521" w14:textId="3702A036" w:rsidR="004D0AC3" w:rsidRPr="00C7343D" w:rsidRDefault="004D0AC3" w:rsidP="002F43EC">
                            <w:pPr>
                              <w:pStyle w:val="ListParagraph"/>
                              <w:numPr>
                                <w:ilvl w:val="0"/>
                                <w:numId w:val="10"/>
                              </w:numPr>
                              <w:spacing w:line="276" w:lineRule="auto"/>
                              <w:rPr>
                                <w:rFonts w:ascii="Roboto Regular" w:hAnsi="Roboto Regular"/>
                              </w:rPr>
                            </w:pPr>
                            <w:r w:rsidRPr="00C7343D">
                              <w:rPr>
                                <w:rFonts w:ascii="Roboto Regular" w:hAnsi="Roboto Regular"/>
                              </w:rPr>
                              <w:t>Self-Chosen Payroll Service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A1C768" id="Text Box 10" o:spid="_x0000_s1034" type="#_x0000_t202" style="position:absolute;left:0;text-align:left;margin-left:3in;margin-top:3.7pt;width:306pt;height:239.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sbrgIAAKkFAAAOAAAAZHJzL2Uyb0RvYy54bWysVN9v2jAQfp+0/8HyO00gDaWooUqpmCZV&#10;a7V26rNxHIjk2J5tSti0/32fHaCo20unvSS+893n+/HdXV13rSQvwrpGq4IOz1JKhOK6atSqoN+e&#10;FoMJJc4zVTGplSjoTjh6Pfv44WprpmKk11pWwhKAKDfdmoKuvTfTJHF8LVrmzrQRCpe1ti3zEO0q&#10;qSzbAr2VyShNx8lW28pYzYVz0N72l3QW8etacH9f1054IguK2Hz82vhdhm8yu2LTlWVm3fB9GOwf&#10;omhZo/DoEeqWeUY2tvkDqm241U7X/ozrNtF13XARc0A2w/RNNo9rZkTMBcVx5lgm9/9g+ZeXB0ua&#10;Cr1DeRRr0aMn0XlyozsCFeqzNW4Ks0cDQ99BD9uD3kEZ0u5q24Y/EiK4B9TuWN2AxqHMJpMxWkYJ&#10;x12WZvlllgec5NXdWOc/Cd2ScCioRftiVdnLnfO96cEkvKb0opEytlAqsi3oOMvT6HC8AbhUwVZE&#10;MvQwbOpMVkU/BAddNECYsWM/5/nFqLzILwfjMh8OzofpZFCW6WhwuyjTMj1fzC/Pb37tIz/4J6FK&#10;fTXiye+kCKhSfRU16huLEhSO29VyLi3pSYgpQUUOVIzRwiEY1kjtnb57l5hNTPed/n2NDu9r5Y/+&#10;CsMbMz5JLhx9t+x69hwpsdTVDkyxup81Z/iiQTfvmPMPzGK4hjQsDH+PTy01uqb3J0rW2v74mz7Y&#10;g/O4pWSLYS2o+75hVlAiPytMQ55OArH8qWBPheWpoDbtXGMfIBBEF4/ZZBgArJdRxLG2un3GbinD&#10;y5CZ4ni/oP5wnPu+g9hNXJRlNMJMG+bv1KPhAT40IvD1qXtm1uxJ7UGZL/ow2mz6htu9bWSKKTce&#10;DI/ED8XuK4uBCQL2QRyd/e4KC+dUjlavG3b2GwAA//8DAFBLAwQUAAYACAAAACEAieiAs+EAAAAK&#10;AQAADwAAAGRycy9kb3ducmV2LnhtbEyPwU7DMAyG70i8Q2QkLmhLGR0bpekESAhpB2AdB45pY9qO&#10;xqmatCtvj3eCo/1Zv78/3Uy2FSP2vnGk4HoegUAqnWmoUvCxf56tQfigyejWESr4QQ+b7Pws1Ylx&#10;R9rhmIdKcAj5RCuoQ+gSKX1Zo9V+7jokZl+utzrw2FfS9PrI4baViyi6lVY3xB9q3eFTjeV3PlgF&#10;42HI3+ku2j8Wn4fty2q8emumV6UuL6aHexABp/B3DCd9VoeMnQo3kPGiVRDfLLhLULCKQZx4FMe8&#10;KJisl0uQWSr/V8h+AQAA//8DAFBLAQItABQABgAIAAAAIQC2gziS/gAAAOEBAAATAAAAAAAAAAAA&#10;AAAAAAAAAABbQ29udGVudF9UeXBlc10ueG1sUEsBAi0AFAAGAAgAAAAhADj9If/WAAAAlAEAAAsA&#10;AAAAAAAAAAAAAAAALwEAAF9yZWxzLy5yZWxzUEsBAi0AFAAGAAgAAAAhAFjFGxuuAgAAqQUAAA4A&#10;AAAAAAAAAAAAAAAALgIAAGRycy9lMm9Eb2MueG1sUEsBAi0AFAAGAAgAAAAhAInogLPhAAAACgEA&#10;AA8AAAAAAAAAAAAAAAAACAUAAGRycy9kb3ducmV2LnhtbFBLBQYAAAAABAAEAPMAAAAWBgAAAAA=&#10;" filled="f" stroked="f" strokeweight=".5pt">
                <v:textbox style="mso-fit-shape-to-text:t" inset="4pt,4pt,4pt,4pt">
                  <w:txbxContent>
                    <w:p w14:paraId="5F37C1CD" w14:textId="56A5ECFE" w:rsidR="004D0AC3" w:rsidRPr="00C7343D" w:rsidRDefault="004D0AC3" w:rsidP="00C7343D">
                      <w:pPr>
                        <w:spacing w:line="276" w:lineRule="auto"/>
                        <w:jc w:val="center"/>
                        <w:rPr>
                          <w:rFonts w:ascii="Roboto Regular" w:hAnsi="Roboto Regular"/>
                          <w:sz w:val="28"/>
                          <w:szCs w:val="28"/>
                        </w:rPr>
                      </w:pPr>
                      <w:r w:rsidRPr="00C7343D">
                        <w:rPr>
                          <w:rFonts w:ascii="Roboto Regular" w:hAnsi="Roboto Regular"/>
                          <w:sz w:val="28"/>
                          <w:szCs w:val="28"/>
                        </w:rPr>
                        <w:t>Insureds are looking for a cash flow solution that aligns with the changes and flow of business.</w:t>
                      </w:r>
                    </w:p>
                    <w:p w14:paraId="7D2EBE93" w14:textId="77777777" w:rsidR="004D0AC3" w:rsidRPr="00C7343D" w:rsidRDefault="004D0AC3" w:rsidP="00C7343D">
                      <w:pPr>
                        <w:spacing w:line="276" w:lineRule="auto"/>
                        <w:jc w:val="center"/>
                        <w:rPr>
                          <w:rFonts w:ascii="Roboto Regular" w:hAnsi="Roboto Regular"/>
                          <w:sz w:val="28"/>
                          <w:szCs w:val="28"/>
                        </w:rPr>
                      </w:pPr>
                    </w:p>
                    <w:p w14:paraId="365F9663" w14:textId="0C191D19" w:rsidR="004D0AC3" w:rsidRPr="00C7343D" w:rsidRDefault="004D0AC3" w:rsidP="002F43EC">
                      <w:pPr>
                        <w:spacing w:line="276" w:lineRule="auto"/>
                        <w:rPr>
                          <w:rFonts w:ascii="Roboto Regular" w:hAnsi="Roboto Regular"/>
                        </w:rPr>
                      </w:pPr>
                      <w:r w:rsidRPr="00C7343D">
                        <w:rPr>
                          <w:rFonts w:ascii="Roboto Regular" w:hAnsi="Roboto Regular"/>
                        </w:rPr>
                        <w:t>PayGo Plus provides:</w:t>
                      </w:r>
                    </w:p>
                    <w:p w14:paraId="7912C2A4" w14:textId="0FC65C00"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Lowered Down Payment</w:t>
                      </w:r>
                    </w:p>
                    <w:p w14:paraId="3A7E0659" w14:textId="0CC5896A"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Improved Cash Flow</w:t>
                      </w:r>
                    </w:p>
                    <w:p w14:paraId="47C43368" w14:textId="0C727EEC"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Reduced Audit Exposure</w:t>
                      </w:r>
                    </w:p>
                    <w:p w14:paraId="6D3E5C94" w14:textId="6E3DF5CD"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Simplified Processes</w:t>
                      </w:r>
                    </w:p>
                    <w:p w14:paraId="1F7BDF9B" w14:textId="5A0BB806"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Online Customer Portal</w:t>
                      </w:r>
                    </w:p>
                    <w:p w14:paraId="3681B5B3" w14:textId="731C6BE6" w:rsidR="004D0AC3" w:rsidRPr="00C7343D" w:rsidRDefault="004D0AC3" w:rsidP="00C7343D">
                      <w:pPr>
                        <w:pStyle w:val="ListParagraph"/>
                        <w:numPr>
                          <w:ilvl w:val="0"/>
                          <w:numId w:val="10"/>
                        </w:numPr>
                        <w:spacing w:line="276" w:lineRule="auto"/>
                        <w:rPr>
                          <w:rFonts w:ascii="Roboto Regular" w:hAnsi="Roboto Regular"/>
                        </w:rPr>
                      </w:pPr>
                      <w:r w:rsidRPr="00C7343D">
                        <w:rPr>
                          <w:rFonts w:ascii="Roboto Regular" w:hAnsi="Roboto Regular"/>
                        </w:rPr>
                        <w:t>Personalized Service</w:t>
                      </w:r>
                    </w:p>
                    <w:p w14:paraId="2A5E8521" w14:textId="3702A036" w:rsidR="004D0AC3" w:rsidRPr="00C7343D" w:rsidRDefault="004D0AC3" w:rsidP="002F43EC">
                      <w:pPr>
                        <w:pStyle w:val="ListParagraph"/>
                        <w:numPr>
                          <w:ilvl w:val="0"/>
                          <w:numId w:val="10"/>
                        </w:numPr>
                        <w:spacing w:line="276" w:lineRule="auto"/>
                        <w:rPr>
                          <w:rFonts w:ascii="Roboto Regular" w:hAnsi="Roboto Regular"/>
                        </w:rPr>
                      </w:pPr>
                      <w:r w:rsidRPr="00C7343D">
                        <w:rPr>
                          <w:rFonts w:ascii="Roboto Regular" w:hAnsi="Roboto Regular"/>
                        </w:rPr>
                        <w:t>Self-Chosen Payroll Service</w:t>
                      </w:r>
                    </w:p>
                  </w:txbxContent>
                </v:textbox>
                <w10:wrap type="square"/>
              </v:shape>
            </w:pict>
          </mc:Fallback>
        </mc:AlternateContent>
      </w:r>
      <w:r>
        <w:rPr>
          <w:rFonts w:ascii="PT Sans" w:eastAsia="PT Sans" w:hAnsi="PT Sans" w:cs="PT Sans"/>
          <w:b/>
          <w:noProof/>
          <w:sz w:val="36"/>
          <w:szCs w:val="36"/>
        </w:rPr>
        <w:drawing>
          <wp:inline distT="0" distB="0" distL="0" distR="0" wp14:anchorId="43F5A73A" wp14:editId="421D402D">
            <wp:extent cx="3441600" cy="240567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Consulting.jpg"/>
                    <pic:cNvPicPr/>
                  </pic:nvPicPr>
                  <pic:blipFill>
                    <a:blip r:embed="rId13">
                      <a:extLst>
                        <a:ext uri="{28A0092B-C50C-407E-A947-70E740481C1C}">
                          <a14:useLocalDpi xmlns:a14="http://schemas.microsoft.com/office/drawing/2010/main" val="0"/>
                        </a:ext>
                      </a:extLst>
                    </a:blip>
                    <a:stretch>
                      <a:fillRect/>
                    </a:stretch>
                  </pic:blipFill>
                  <pic:spPr>
                    <a:xfrm>
                      <a:off x="0" y="0"/>
                      <a:ext cx="3441600" cy="2405678"/>
                    </a:xfrm>
                    <a:prstGeom prst="rect">
                      <a:avLst/>
                    </a:prstGeom>
                  </pic:spPr>
                </pic:pic>
              </a:graphicData>
            </a:graphic>
          </wp:inline>
        </w:drawing>
      </w:r>
    </w:p>
    <w:p w14:paraId="602E9F8C" w14:textId="77777777" w:rsidR="002F43EC" w:rsidRDefault="002F43EC" w:rsidP="002F43EC">
      <w:pPr>
        <w:pStyle w:val="Body"/>
        <w:tabs>
          <w:tab w:val="left" w:pos="693"/>
        </w:tabs>
        <w:spacing w:line="288" w:lineRule="auto"/>
        <w:ind w:left="-1440"/>
        <w:rPr>
          <w:rFonts w:ascii="PT Sans" w:eastAsia="PT Sans" w:hAnsi="PT Sans" w:cs="PT Sans"/>
          <w:b/>
          <w:sz w:val="36"/>
          <w:szCs w:val="36"/>
        </w:rPr>
      </w:pPr>
    </w:p>
    <w:p w14:paraId="11F50581" w14:textId="77777777" w:rsidR="002F43EC" w:rsidRDefault="002F43EC" w:rsidP="00C7343D">
      <w:pPr>
        <w:pStyle w:val="Body"/>
        <w:tabs>
          <w:tab w:val="left" w:pos="693"/>
        </w:tabs>
        <w:spacing w:line="288" w:lineRule="auto"/>
        <w:rPr>
          <w:rFonts w:ascii="PT Sans" w:eastAsia="PT Sans" w:hAnsi="PT Sans" w:cs="PT Sans"/>
          <w:b/>
          <w:sz w:val="36"/>
          <w:szCs w:val="36"/>
        </w:rPr>
      </w:pPr>
    </w:p>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2F43EC" w:rsidRPr="001369AB" w14:paraId="73B90557" w14:textId="77777777" w:rsidTr="00C06ACF">
        <w:trPr>
          <w:trHeight w:val="120"/>
        </w:trPr>
        <w:tc>
          <w:tcPr>
            <w:tcW w:w="12240" w:type="dxa"/>
            <w:shd w:val="clear" w:color="auto" w:fill="3070BA"/>
          </w:tcPr>
          <w:p w14:paraId="7FE0F236" w14:textId="77777777" w:rsidR="002F43EC" w:rsidRPr="00A379A1" w:rsidRDefault="002F43EC" w:rsidP="00C06AC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14"/>
                <w:szCs w:val="14"/>
              </w:rPr>
            </w:pPr>
            <w:r>
              <w:rPr>
                <w:rFonts w:ascii="PT Sans" w:eastAsia="PT Sans" w:hAnsi="PT Sans" w:cs="PT Sans"/>
                <w:b/>
                <w:sz w:val="36"/>
                <w:szCs w:val="36"/>
              </w:rPr>
              <w:tab/>
            </w:r>
          </w:p>
        </w:tc>
      </w:tr>
    </w:tbl>
    <w:p w14:paraId="1C0EC109" w14:textId="77777777" w:rsidR="002F43EC" w:rsidRDefault="002F43EC" w:rsidP="002F43EC">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mc:AlternateContent>
          <mc:Choice Requires="wps">
            <w:drawing>
              <wp:inline distT="0" distB="0" distL="0" distR="0" wp14:anchorId="7733CB98" wp14:editId="47A8D539">
                <wp:extent cx="7426325" cy="3095625"/>
                <wp:effectExtent l="0" t="0" r="0" b="3175"/>
                <wp:docPr id="11" name="Text Box 11"/>
                <wp:cNvGraphicFramePr/>
                <a:graphic xmlns:a="http://schemas.openxmlformats.org/drawingml/2006/main">
                  <a:graphicData uri="http://schemas.microsoft.com/office/word/2010/wordprocessingShape">
                    <wps:wsp>
                      <wps:cNvSpPr txBox="1"/>
                      <wps:spPr>
                        <a:xfrm>
                          <a:off x="0" y="0"/>
                          <a:ext cx="7426325" cy="3095625"/>
                        </a:xfrm>
                        <a:prstGeom prst="rect">
                          <a:avLst/>
                        </a:prstGeom>
                        <a:noFill/>
                        <a:ln w="6350">
                          <a:noFill/>
                        </a:ln>
                        <a:effectLst/>
                        <a:sp3d/>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72D38D77" w14:textId="7AC91067" w:rsidR="004D0AC3" w:rsidRPr="00C7343D" w:rsidRDefault="004D0AC3" w:rsidP="002F43EC">
                            <w:pPr>
                              <w:spacing w:line="276" w:lineRule="auto"/>
                              <w:ind w:left="720"/>
                              <w:rPr>
                                <w:rFonts w:ascii="Roboto Regular" w:hAnsi="Roboto Regular"/>
                              </w:rPr>
                            </w:pPr>
                          </w:p>
                          <w:p w14:paraId="0E8748FD" w14:textId="0300980D" w:rsidR="004D0AC3" w:rsidRPr="00C7343D" w:rsidRDefault="004D0AC3" w:rsidP="002F43EC">
                            <w:pPr>
                              <w:spacing w:line="276" w:lineRule="auto"/>
                              <w:ind w:left="720"/>
                              <w:rPr>
                                <w:rFonts w:ascii="Roboto Regular" w:hAnsi="Roboto Regular"/>
                              </w:rPr>
                            </w:pPr>
                            <w:r w:rsidRPr="00C7343D">
                              <w:rPr>
                                <w:rFonts w:ascii="Roboto Regular" w:hAnsi="Roboto Regular"/>
                              </w:rPr>
                              <w:t>For insureds, PayGo Plus makes paying premiums an automated process that limits the worries, hassles and inconvenience of other payment solutions. Employers appreciate enhanced cash flow benefits since PayGo Plus premiums are based on actual payroll, rather than estimates.</w:t>
                            </w:r>
                          </w:p>
                          <w:p w14:paraId="7707D844" w14:textId="77777777" w:rsidR="004D0AC3" w:rsidRPr="00C7343D" w:rsidRDefault="004D0AC3" w:rsidP="002F43EC">
                            <w:pPr>
                              <w:spacing w:line="276" w:lineRule="auto"/>
                              <w:ind w:left="720"/>
                              <w:rPr>
                                <w:rFonts w:ascii="Roboto Regular" w:hAnsi="Roboto Regular"/>
                              </w:rPr>
                            </w:pPr>
                          </w:p>
                          <w:p w14:paraId="48D5DB33" w14:textId="4F472160" w:rsidR="004D0AC3" w:rsidRDefault="004D0AC3" w:rsidP="002F43EC">
                            <w:pPr>
                              <w:spacing w:line="276" w:lineRule="auto"/>
                              <w:ind w:left="720"/>
                              <w:rPr>
                                <w:rFonts w:ascii="Roboto Regular" w:hAnsi="Roboto Regular"/>
                              </w:rPr>
                            </w:pPr>
                            <w:r w:rsidRPr="00C7343D">
                              <w:rPr>
                                <w:rFonts w:ascii="Roboto Regular" w:hAnsi="Roboto Regular"/>
                              </w:rPr>
                              <w:t>PayGo Plus offers a simplified audit process and eliminates the need to write checks or pay individual invoices to maintain coverage.</w:t>
                            </w:r>
                          </w:p>
                          <w:p w14:paraId="1F8DCE39" w14:textId="77777777" w:rsidR="004D0AC3" w:rsidRDefault="004D0AC3" w:rsidP="002F43EC">
                            <w:pPr>
                              <w:spacing w:line="276" w:lineRule="auto"/>
                              <w:ind w:left="720"/>
                              <w:rPr>
                                <w:rFonts w:ascii="Roboto Regular" w:hAnsi="Roboto Regular"/>
                              </w:rPr>
                            </w:pPr>
                          </w:p>
                          <w:p w14:paraId="1E2D2D83" w14:textId="3070E50B" w:rsidR="004D0AC3" w:rsidRDefault="004D0AC3" w:rsidP="002F43EC">
                            <w:pPr>
                              <w:spacing w:line="276" w:lineRule="auto"/>
                              <w:ind w:left="720"/>
                              <w:rPr>
                                <w:rFonts w:ascii="Roboto Regular" w:hAnsi="Roboto Regular"/>
                              </w:rPr>
                            </w:pPr>
                            <w:r>
                              <w:rPr>
                                <w:rFonts w:ascii="Roboto Regular" w:hAnsi="Roboto Regular"/>
                              </w:rPr>
                              <w:t>Policyholders can bind their workers’ compensations coverage without putting as much money down at policy inception or renewal.</w:t>
                            </w:r>
                          </w:p>
                          <w:p w14:paraId="760FA644" w14:textId="77777777" w:rsidR="004D0AC3" w:rsidRDefault="004D0AC3" w:rsidP="002F43EC">
                            <w:pPr>
                              <w:spacing w:line="276" w:lineRule="auto"/>
                              <w:ind w:left="720"/>
                              <w:rPr>
                                <w:rFonts w:ascii="Roboto Regular" w:hAnsi="Roboto Regular"/>
                              </w:rPr>
                            </w:pPr>
                          </w:p>
                          <w:p w14:paraId="516A85A6" w14:textId="7E961063" w:rsidR="004D0AC3" w:rsidRPr="00C7343D" w:rsidRDefault="004D0AC3" w:rsidP="00C7343D">
                            <w:pPr>
                              <w:spacing w:line="276" w:lineRule="auto"/>
                              <w:ind w:left="720"/>
                              <w:jc w:val="center"/>
                              <w:rPr>
                                <w:rFonts w:ascii="Roboto Regular" w:hAnsi="Roboto Regular"/>
                                <w:sz w:val="28"/>
                                <w:szCs w:val="28"/>
                              </w:rPr>
                            </w:pPr>
                            <w:r w:rsidRPr="00C7343D">
                              <w:rPr>
                                <w:rFonts w:ascii="Roboto Regular" w:hAnsi="Roboto Regular"/>
                                <w:sz w:val="28"/>
                                <w:szCs w:val="28"/>
                              </w:rPr>
                              <w:t>PayGo Plus makes managing money matters easier.</w:t>
                            </w:r>
                          </w:p>
                          <w:p w14:paraId="38E6F256" w14:textId="77777777" w:rsidR="004D0AC3" w:rsidRPr="00C7343D" w:rsidRDefault="004D0AC3" w:rsidP="002F43EC"/>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inline>
            </w:drawing>
          </mc:Choice>
          <mc:Fallback>
            <w:pict>
              <v:shape w14:anchorId="7733CB98" id="Text Box 11" o:spid="_x0000_s1035" type="#_x0000_t202" style="width:584.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3I1QIAAN4FAAAOAAAAZHJzL2Uyb0RvYy54bWysVMlu2zAQvRfoPxC8K1oseREiB4oNFQWC&#10;JmhS5ExTlC2AIlmSjuUW/fcOKcsx0l5S9CLNDGd9s1zf9B1HL0ybVooCx1cRRkxQWbdiW+BvT1Uw&#10;x8hYImrCpWAFPjKDb5YfP1wfVM4SuZO8ZhqBE2HygyrwzlqVh6GhO9YRcyUVE/DYSN0RC6zehrUm&#10;B/De8TCJoml4kLpWWlJmDEjXwyNeev9Nw6i9bxrDLOIFhtys/2r/3bhvuLwm+VYTtWvpKQ3yD1l0&#10;pBUQ9OxqTSxBe93+4aprqZZGNvaKyi6UTdNS5muAauLoTTWPO6KYrwXAMeoMk/l/bumXlweN2hp6&#10;F2MkSAc9emK9RbeyRyACfA7K5KD2qEDR9iAH3VFuQOjK7hvduT8UhOAdkD6e0XXeKAhnaTKdJBlG&#10;FN4m0SKbAgP+w1dzpY39xGSHHFFgDe3zqJKXO2MH1VHFRROyajn3LeQCHQo8nWSRNzi/gHMunC7z&#10;wzC4IblRk9rbQXIg8wqQpu/Yz6osk+l6sg7W88UsSDcsCeZVlAa3ZZrFq9msitezX8PkuNoGo1U2&#10;S8pZtgimZRYHaRzNg7KMkmBdlVEZpdVqkd56I8hoDBo6aAcIPWWPnLlUuPjKGmiKR9IJDNXbzYpr&#10;NEwurBYgPM6vLxEMnGIDeLzT9mTiIfAYvdN+AHaML4U92wvYeN/gi+IcaftNP4xcMs7RRtZHGC8t&#10;hwU1ilYtjMAdMfaBaNhIGE64MvYePg2X0Gp5ojDaSf3jb3KnD4sCrxgdYMMLbL7viWYY8c8CViiL&#10;5pE7CZeMvmQ2l4zYdysJRwQSgew8OZnHzoG23LNANlp2z3CQShcZeCIoxC+wHcmVHToIB42ysvRK&#10;cAgUsXfiUVHn3jXCDflT/0y0Om2ChZH5Isd7QPI3CzHo+klR5d7CWvhtcWAPyMKWOQaOiN+308Fz&#10;V+qS91qvZ3n5GwAA//8DAFBLAwQUAAYACAAAACEA5gsjzt8AAAAGAQAADwAAAGRycy9kb3ducmV2&#10;LnhtbEyPS0/DMBCE75X4D9YicUHUKaKvkE1VkBASBx4pB45OvCRp43UUO2n497hc6GWl0Yxmvk02&#10;o2nEQJ2rLSPMphEI4sLqmkuEz93TzQqE84q1aiwTwg852KQXk0TF2h75g4bMlyKUsIsVQuV9G0vp&#10;ioqMclPbEgfv23ZG+SC7UupOHUO5aeRtFC2kUTWHhUq19FhRcch6gzDs++yd19HuIf/avzwvh+u3&#10;enxFvLoct/cgPI3+Pwwn/IAOaWDKbc/aiQYhPOL/7smbLdZzEDnC3Wo5B5km8hw//QUAAP//AwBQ&#10;SwECLQAUAAYACAAAACEAtoM4kv4AAADhAQAAEwAAAAAAAAAAAAAAAAAAAAAAW0NvbnRlbnRfVHlw&#10;ZXNdLnhtbFBLAQItABQABgAIAAAAIQA4/SH/1gAAAJQBAAALAAAAAAAAAAAAAAAAAC8BAABfcmVs&#10;cy8ucmVsc1BLAQItABQABgAIAAAAIQAHGv3I1QIAAN4FAAAOAAAAAAAAAAAAAAAAAC4CAABkcnMv&#10;ZTJvRG9jLnhtbFBLAQItABQABgAIAAAAIQDmCyPO3wAAAAYBAAAPAAAAAAAAAAAAAAAAAC8FAABk&#10;cnMvZG93bnJldi54bWxQSwUGAAAAAAQABADzAAAAOwYAAAAA&#10;" filled="f" stroked="f" strokeweight=".5pt">
                <v:textbox style="mso-fit-shape-to-text:t" inset="4pt,4pt,4pt,4pt">
                  <w:txbxContent>
                    <w:p w14:paraId="72D38D77" w14:textId="7AC91067" w:rsidR="004D0AC3" w:rsidRPr="00C7343D" w:rsidRDefault="004D0AC3" w:rsidP="002F43EC">
                      <w:pPr>
                        <w:spacing w:line="276" w:lineRule="auto"/>
                        <w:ind w:left="720"/>
                        <w:rPr>
                          <w:rFonts w:ascii="Roboto Regular" w:hAnsi="Roboto Regular"/>
                        </w:rPr>
                      </w:pPr>
                    </w:p>
                    <w:p w14:paraId="0E8748FD" w14:textId="0300980D" w:rsidR="004D0AC3" w:rsidRPr="00C7343D" w:rsidRDefault="004D0AC3" w:rsidP="002F43EC">
                      <w:pPr>
                        <w:spacing w:line="276" w:lineRule="auto"/>
                        <w:ind w:left="720"/>
                        <w:rPr>
                          <w:rFonts w:ascii="Roboto Regular" w:hAnsi="Roboto Regular"/>
                        </w:rPr>
                      </w:pPr>
                      <w:r w:rsidRPr="00C7343D">
                        <w:rPr>
                          <w:rFonts w:ascii="Roboto Regular" w:hAnsi="Roboto Regular"/>
                        </w:rPr>
                        <w:t>For insureds, PayGo Plus makes paying premiums an automated process that limits the worries, hassles and inconvenience of other payment solutions. Employers appreciate enhanced cash flow benefits since PayGo Plus premiums are based on actual payroll, rather than estimates.</w:t>
                      </w:r>
                    </w:p>
                    <w:p w14:paraId="7707D844" w14:textId="77777777" w:rsidR="004D0AC3" w:rsidRPr="00C7343D" w:rsidRDefault="004D0AC3" w:rsidP="002F43EC">
                      <w:pPr>
                        <w:spacing w:line="276" w:lineRule="auto"/>
                        <w:ind w:left="720"/>
                        <w:rPr>
                          <w:rFonts w:ascii="Roboto Regular" w:hAnsi="Roboto Regular"/>
                        </w:rPr>
                      </w:pPr>
                    </w:p>
                    <w:p w14:paraId="48D5DB33" w14:textId="4F472160" w:rsidR="004D0AC3" w:rsidRDefault="004D0AC3" w:rsidP="002F43EC">
                      <w:pPr>
                        <w:spacing w:line="276" w:lineRule="auto"/>
                        <w:ind w:left="720"/>
                        <w:rPr>
                          <w:rFonts w:ascii="Roboto Regular" w:hAnsi="Roboto Regular"/>
                        </w:rPr>
                      </w:pPr>
                      <w:r w:rsidRPr="00C7343D">
                        <w:rPr>
                          <w:rFonts w:ascii="Roboto Regular" w:hAnsi="Roboto Regular"/>
                        </w:rPr>
                        <w:t>PayGo Plus offers a simplified audit process and eliminates the need to write checks or pay individual invoices to maintain coverage.</w:t>
                      </w:r>
                    </w:p>
                    <w:p w14:paraId="1F8DCE39" w14:textId="77777777" w:rsidR="004D0AC3" w:rsidRDefault="004D0AC3" w:rsidP="002F43EC">
                      <w:pPr>
                        <w:spacing w:line="276" w:lineRule="auto"/>
                        <w:ind w:left="720"/>
                        <w:rPr>
                          <w:rFonts w:ascii="Roboto Regular" w:hAnsi="Roboto Regular"/>
                        </w:rPr>
                      </w:pPr>
                    </w:p>
                    <w:p w14:paraId="1E2D2D83" w14:textId="3070E50B" w:rsidR="004D0AC3" w:rsidRDefault="004D0AC3" w:rsidP="002F43EC">
                      <w:pPr>
                        <w:spacing w:line="276" w:lineRule="auto"/>
                        <w:ind w:left="720"/>
                        <w:rPr>
                          <w:rFonts w:ascii="Roboto Regular" w:hAnsi="Roboto Regular"/>
                        </w:rPr>
                      </w:pPr>
                      <w:r>
                        <w:rPr>
                          <w:rFonts w:ascii="Roboto Regular" w:hAnsi="Roboto Regular"/>
                        </w:rPr>
                        <w:t>Policyholders can bind their workers’ compensations coverage without putting as much money down at policy inception or renewal.</w:t>
                      </w:r>
                    </w:p>
                    <w:p w14:paraId="760FA644" w14:textId="77777777" w:rsidR="004D0AC3" w:rsidRDefault="004D0AC3" w:rsidP="002F43EC">
                      <w:pPr>
                        <w:spacing w:line="276" w:lineRule="auto"/>
                        <w:ind w:left="720"/>
                        <w:rPr>
                          <w:rFonts w:ascii="Roboto Regular" w:hAnsi="Roboto Regular"/>
                        </w:rPr>
                      </w:pPr>
                    </w:p>
                    <w:p w14:paraId="516A85A6" w14:textId="7E961063" w:rsidR="004D0AC3" w:rsidRPr="00C7343D" w:rsidRDefault="004D0AC3" w:rsidP="00C7343D">
                      <w:pPr>
                        <w:spacing w:line="276" w:lineRule="auto"/>
                        <w:ind w:left="720"/>
                        <w:jc w:val="center"/>
                        <w:rPr>
                          <w:rFonts w:ascii="Roboto Regular" w:hAnsi="Roboto Regular"/>
                          <w:sz w:val="28"/>
                          <w:szCs w:val="28"/>
                        </w:rPr>
                      </w:pPr>
                      <w:r w:rsidRPr="00C7343D">
                        <w:rPr>
                          <w:rFonts w:ascii="Roboto Regular" w:hAnsi="Roboto Regular"/>
                          <w:sz w:val="28"/>
                          <w:szCs w:val="28"/>
                        </w:rPr>
                        <w:t>PayGo Plus makes managing money matters easier.</w:t>
                      </w:r>
                    </w:p>
                    <w:p w14:paraId="38E6F256" w14:textId="77777777" w:rsidR="004D0AC3" w:rsidRPr="00C7343D" w:rsidRDefault="004D0AC3" w:rsidP="002F43EC"/>
                  </w:txbxContent>
                </v:textbox>
                <w10:anchorlock/>
              </v:shape>
            </w:pict>
          </mc:Fallback>
        </mc:AlternateContent>
      </w:r>
    </w:p>
    <w:p w14:paraId="09C0DDF0" w14:textId="77777777" w:rsidR="002F43EC" w:rsidRDefault="002F43EC" w:rsidP="002F43EC">
      <w:pPr>
        <w:pStyle w:val="Body"/>
        <w:tabs>
          <w:tab w:val="left" w:pos="693"/>
        </w:tabs>
        <w:spacing w:line="288" w:lineRule="auto"/>
        <w:rPr>
          <w:rFonts w:ascii="PT Sans" w:eastAsia="PT Sans" w:hAnsi="PT Sans" w:cs="PT Sans"/>
          <w:b/>
          <w:sz w:val="36"/>
          <w:szCs w:val="36"/>
        </w:rPr>
      </w:pPr>
    </w:p>
    <w:p w14:paraId="079E9091" w14:textId="77777777" w:rsidR="002F43EC" w:rsidRDefault="002F43EC" w:rsidP="002F43EC">
      <w:pPr>
        <w:pStyle w:val="Body"/>
        <w:tabs>
          <w:tab w:val="left" w:pos="693"/>
        </w:tabs>
        <w:spacing w:line="288" w:lineRule="auto"/>
        <w:rPr>
          <w:rFonts w:ascii="PT Sans" w:eastAsia="PT Sans" w:hAnsi="PT Sans" w:cs="PT Sans"/>
          <w:b/>
          <w:sz w:val="36"/>
          <w:szCs w:val="36"/>
        </w:rPr>
      </w:pPr>
    </w:p>
    <w:p w14:paraId="691CBEE6" w14:textId="5F8D2360" w:rsidR="002F43EC" w:rsidRDefault="002F43EC" w:rsidP="002F43EC">
      <w:pPr>
        <w:pStyle w:val="Body"/>
        <w:tabs>
          <w:tab w:val="left" w:pos="693"/>
        </w:tabs>
        <w:spacing w:line="288" w:lineRule="auto"/>
        <w:ind w:left="-1440"/>
        <w:rPr>
          <w:noProof/>
        </w:rPr>
      </w:pPr>
    </w:p>
    <w:p w14:paraId="4492FB35" w14:textId="77777777" w:rsidR="005C18A2" w:rsidRDefault="005C18A2" w:rsidP="002F43EC">
      <w:pPr>
        <w:pStyle w:val="Body"/>
        <w:tabs>
          <w:tab w:val="left" w:pos="693"/>
        </w:tabs>
        <w:spacing w:line="288" w:lineRule="auto"/>
        <w:ind w:left="-1440"/>
        <w:rPr>
          <w:rFonts w:ascii="PT Sans" w:eastAsia="PT Sans" w:hAnsi="PT Sans" w:cs="PT Sans"/>
          <w:b/>
          <w:sz w:val="36"/>
          <w:szCs w:val="36"/>
        </w:rPr>
      </w:pPr>
    </w:p>
    <w:p w14:paraId="0ED46E8D" w14:textId="393EBBFA" w:rsidR="002F43EC" w:rsidRPr="00517E91" w:rsidRDefault="002F43EC" w:rsidP="002F43EC"/>
    <w:p w14:paraId="7CA47E2B" w14:textId="77777777" w:rsidR="00E276BA" w:rsidRPr="00517E91" w:rsidRDefault="00E276BA" w:rsidP="00E276BA"/>
    <w:p w14:paraId="4D893B7F" w14:textId="2C6A2CDA" w:rsidR="00E276BA" w:rsidRPr="00517E91" w:rsidRDefault="00E276BA" w:rsidP="00E276BA"/>
    <w:tbl>
      <w:tblPr>
        <w:tblW w:w="12240"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240"/>
      </w:tblGrid>
      <w:tr w:rsidR="00E765D6" w:rsidRPr="001369AB" w14:paraId="16C6F7A5" w14:textId="77777777" w:rsidTr="00C06ACF">
        <w:trPr>
          <w:trHeight w:val="120"/>
        </w:trPr>
        <w:tc>
          <w:tcPr>
            <w:tcW w:w="12240" w:type="dxa"/>
            <w:shd w:val="clear" w:color="auto" w:fill="3070BA"/>
          </w:tcPr>
          <w:p w14:paraId="27AF9A80" w14:textId="5730C38A" w:rsidR="00E765D6" w:rsidRPr="001369AB" w:rsidRDefault="00E765D6" w:rsidP="00C06AC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88" w:lineRule="auto"/>
              <w:ind w:left="720"/>
              <w:rPr>
                <w:rFonts w:ascii="PT Sans" w:eastAsia="PT Sans" w:hAnsi="PT Sans" w:cs="PT Sans"/>
                <w:b/>
                <w:color w:val="FFFFFF" w:themeColor="background1"/>
                <w:sz w:val="36"/>
                <w:szCs w:val="36"/>
              </w:rPr>
            </w:pPr>
            <w:r>
              <w:rPr>
                <w:rFonts w:ascii="PT Sans" w:eastAsia="PT Sans" w:hAnsi="PT Sans" w:cs="PT Sans"/>
                <w:b/>
                <w:sz w:val="36"/>
                <w:szCs w:val="36"/>
              </w:rPr>
              <w:lastRenderedPageBreak/>
              <w:tab/>
            </w:r>
            <w:r w:rsidR="00C06ACF">
              <w:rPr>
                <w:rFonts w:ascii="PT Sans" w:eastAsia="PT Sans" w:hAnsi="PT Sans" w:cs="PT Sans"/>
                <w:b/>
                <w:color w:val="FFFFFF" w:themeColor="background1"/>
                <w:sz w:val="36"/>
                <w:szCs w:val="36"/>
              </w:rPr>
              <w:t xml:space="preserve">Syndicated Loss Control Services </w:t>
            </w:r>
          </w:p>
        </w:tc>
      </w:tr>
    </w:tbl>
    <w:p w14:paraId="6A1731EE" w14:textId="77777777" w:rsidR="00E765D6" w:rsidRDefault="00E765D6" w:rsidP="00E765D6">
      <w:pPr>
        <w:pStyle w:val="Body"/>
        <w:tabs>
          <w:tab w:val="left" w:pos="693"/>
        </w:tabs>
        <w:spacing w:line="288" w:lineRule="auto"/>
        <w:ind w:left="-1440"/>
        <w:rPr>
          <w:rFonts w:ascii="PT Sans" w:eastAsia="PT Sans" w:hAnsi="PT Sans" w:cs="PT Sans"/>
          <w:b/>
          <w:sz w:val="36"/>
          <w:szCs w:val="36"/>
        </w:rPr>
      </w:pPr>
      <w:r>
        <w:rPr>
          <w:rFonts w:ascii="PT Sans" w:eastAsia="PT Sans" w:hAnsi="PT Sans" w:cs="PT Sans"/>
          <w:b/>
          <w:noProof/>
          <w:sz w:val="36"/>
          <w:szCs w:val="36"/>
        </w:rPr>
        <mc:AlternateContent>
          <mc:Choice Requires="wps">
            <w:drawing>
              <wp:anchor distT="0" distB="0" distL="114300" distR="114300" simplePos="0" relativeHeight="251664896" behindDoc="0" locked="0" layoutInCell="1" allowOverlap="1" wp14:anchorId="18CF45CC" wp14:editId="62B55469">
                <wp:simplePos x="0" y="0"/>
                <wp:positionH relativeFrom="column">
                  <wp:posOffset>2743200</wp:posOffset>
                </wp:positionH>
                <wp:positionV relativeFrom="paragraph">
                  <wp:posOffset>46990</wp:posOffset>
                </wp:positionV>
                <wp:extent cx="3886200" cy="542417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886200" cy="5424170"/>
                        </a:xfrm>
                        <a:prstGeom prst="rect">
                          <a:avLst/>
                        </a:prstGeom>
                        <a:noFill/>
                        <a:ln w="6350">
                          <a:noFill/>
                        </a:ln>
                        <a:effectLst/>
                        <a:sp3d/>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rgbClr r="0" g="0" b="0"/>
                        </a:lnRef>
                        <a:fillRef idx="0">
                          <a:scrgbClr r="0" g="0" b="0"/>
                        </a:fillRef>
                        <a:effectRef idx="0">
                          <a:scrgbClr r="0" g="0" b="0"/>
                        </a:effectRef>
                        <a:fontRef idx="none"/>
                      </wps:style>
                      <wps:txbx>
                        <w:txbxContent>
                          <w:p w14:paraId="78ADABAB" w14:textId="4F17153A" w:rsidR="004D0AC3" w:rsidRDefault="004D0AC3" w:rsidP="00E765D6">
                            <w:pPr>
                              <w:spacing w:line="276" w:lineRule="auto"/>
                              <w:rPr>
                                <w:rFonts w:ascii="Roboto Regular" w:hAnsi="Roboto Regular"/>
                              </w:rPr>
                            </w:pPr>
                            <w:r>
                              <w:rPr>
                                <w:rFonts w:ascii="Roboto Regular" w:hAnsi="Roboto Regular"/>
                              </w:rPr>
                              <w:t xml:space="preserve">Syndicated’s Unlimited Consulting gives participating clients access to discounted services. </w:t>
                            </w:r>
                          </w:p>
                          <w:p w14:paraId="67053D8C" w14:textId="77777777" w:rsidR="004D0AC3" w:rsidRDefault="004D0AC3" w:rsidP="00E765D6">
                            <w:pPr>
                              <w:spacing w:line="276" w:lineRule="auto"/>
                              <w:rPr>
                                <w:rFonts w:ascii="Roboto Regular" w:hAnsi="Roboto Regular"/>
                              </w:rPr>
                            </w:pPr>
                          </w:p>
                          <w:p w14:paraId="43962517" w14:textId="296517A9" w:rsidR="004D0AC3" w:rsidRDefault="004D0AC3" w:rsidP="00E765D6">
                            <w:pPr>
                              <w:spacing w:line="276" w:lineRule="auto"/>
                              <w:rPr>
                                <w:rFonts w:ascii="Roboto Regular" w:hAnsi="Roboto Regular"/>
                              </w:rPr>
                            </w:pPr>
                            <w:r>
                              <w:rPr>
                                <w:rFonts w:ascii="Roboto Regular" w:hAnsi="Roboto Regular"/>
                              </w:rPr>
                              <w:t>Designed to improve employer loss ratio and employee safety programs, our loss control services track and monitor your losses with a number of carefully selected service providers.</w:t>
                            </w:r>
                          </w:p>
                          <w:p w14:paraId="617D925E" w14:textId="77777777" w:rsidR="004D0AC3" w:rsidRDefault="004D0AC3" w:rsidP="00E765D6">
                            <w:pPr>
                              <w:spacing w:line="276" w:lineRule="auto"/>
                              <w:rPr>
                                <w:rFonts w:ascii="Roboto Regular" w:hAnsi="Roboto Regular"/>
                              </w:rPr>
                            </w:pPr>
                          </w:p>
                          <w:p w14:paraId="26497D5F" w14:textId="2F6114BA" w:rsidR="004D0AC3" w:rsidRDefault="004D0AC3" w:rsidP="00E765D6">
                            <w:pPr>
                              <w:spacing w:line="276" w:lineRule="auto"/>
                              <w:rPr>
                                <w:rFonts w:ascii="Roboto Regular" w:hAnsi="Roboto Regular"/>
                              </w:rPr>
                            </w:pPr>
                            <w:r>
                              <w:rPr>
                                <w:rFonts w:ascii="Roboto Regular" w:hAnsi="Roboto Regular"/>
                              </w:rPr>
                              <w:t>Harness additional value with discounted service offerings that include:</w:t>
                            </w:r>
                          </w:p>
                          <w:p w14:paraId="4D916B61" w14:textId="1BC5A25A"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Accident Prevention Plans written to help establish and manage your company’s safety initiatives</w:t>
                            </w:r>
                          </w:p>
                          <w:p w14:paraId="352FF73F" w14:textId="310C6EEA"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Industry-related safety programs to aid in OSHA compliance</w:t>
                            </w:r>
                          </w:p>
                          <w:p w14:paraId="0DCFDA41" w14:textId="69AB34FB"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Core training presentations available in PowerPoint for easy use and instruction</w:t>
                            </w:r>
                          </w:p>
                          <w:p w14:paraId="681C771E" w14:textId="0454A37B"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OSHA 300 and 301 forms available in a variety of formats, complete with instructions</w:t>
                            </w:r>
                          </w:p>
                          <w:p w14:paraId="317583F9" w14:textId="7B62AB9E"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Resource library of materials–continually updated–for employee safety meetings and OSHA-required trainings</w:t>
                            </w:r>
                          </w:p>
                          <w:p w14:paraId="43B27A59" w14:textId="1C1D82EF" w:rsidR="004D0AC3" w:rsidRPr="00AA71FE" w:rsidRDefault="004D0AC3" w:rsidP="00E765D6">
                            <w:pPr>
                              <w:pStyle w:val="ListParagraph"/>
                              <w:numPr>
                                <w:ilvl w:val="0"/>
                                <w:numId w:val="11"/>
                              </w:numPr>
                              <w:spacing w:line="276" w:lineRule="auto"/>
                              <w:rPr>
                                <w:rFonts w:ascii="Roboto Regular" w:hAnsi="Roboto Regular"/>
                              </w:rPr>
                            </w:pPr>
                            <w:r w:rsidRPr="004D0AC3">
                              <w:rPr>
                                <w:rFonts w:ascii="Roboto Regular" w:hAnsi="Roboto Regular"/>
                              </w:rPr>
                              <w:t>Much more…</w:t>
                            </w:r>
                          </w:p>
                          <w:p w14:paraId="4A3C4976" w14:textId="77777777" w:rsidR="004D0AC3" w:rsidRPr="00C06ACF" w:rsidRDefault="004D0AC3" w:rsidP="00E765D6">
                            <w:pPr>
                              <w:spacing w:line="276" w:lineRule="auto"/>
                              <w:rPr>
                                <w:rFonts w:ascii="Roboto Regular" w:hAnsi="Roboto Regular"/>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CF45CC" id="Text Box 16" o:spid="_x0000_s1036" type="#_x0000_t202" style="position:absolute;left:0;text-align:left;margin-left:3in;margin-top:3.7pt;width:306pt;height:427.1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njsQIAAKkFAAAOAAAAZHJzL2Uyb0RvYy54bWysVE1v2zAMvQ/YfxB0T+18Ng3qFG6KDAOK&#10;tlg79KzIcmJAljRJaZwN/e97kuM06HbpsIstUiRFPj7y8qqpJXkR1lVaZbR/llIiFNdFpdYZ/f60&#10;7E0pcZ6pgkmtREb3wtGr+edPlzszEwO90bIQliCIcrOdyejGezNLEsc3ombuTBuhcFlqWzMP0a6T&#10;wrIdotcyGaTpJNlpWxiruXAO2pv2ks5j/LIU3N+XpROeyIwiNx+/Nn5X4ZvML9lsbZnZVPyQBvuH&#10;LGpWKTx6DHXDPCNbW/0Rqq641U6X/ozrOtFlWXERa0A1/fRdNY8bZkSsBeA4c4TJ/b+w/O7lwZKq&#10;QO8mlChWo0dPovHkWjcEKuCzM24Gs0cDQ99AD9tO76AMZTelrcMfBRHcA+n9Ed0QjUM5nE4naBkl&#10;HHfj0WDUP4/4J2/uxjr/ReiahENGLdoXUWUvt84jFZh2JuE1pZeVlLGFUpFdRifDcRodjjfwkCrY&#10;ikiGNgybOTMsoh+Sgy4aIM3YsV+L8fkgPx9f9Cb5uN8b9dNpL8/TQe9mmad5OlouLkbXrwEBBO/8&#10;k4BSi0Y8+b0UIapU30QJfCMoQeG4Xa8W0pKWhJgSINJRMWYLh2BYorQP+h5cYjWx3A/6txh172vl&#10;j/4KwxsrPikuHH2zalr2jDpKrHSxB1OsbmfNGb6s0M1b5vwDsxiuPg0Lw9/jU0qNrunDiZKNtj//&#10;pg/24DxuKdlhWDPqfmyZFZTIrwrTME6ngVj+VLCnwupUUNt6obEPkAiyi8fhtB8CWC+jiGNpdf2M&#10;3ZKHlyEzxfF+Rn13XPi2g9hNXOR5NMJMG+Zv1aPhIXxoRODrU/PMrDmQ2oMyd7obbTZ7x+3WNjLF&#10;5FsPhkfiB7BbZEG7IGAfRAIedldYOKdytHrbsPPfAAAA//8DAFBLAwQUAAYACAAAACEAyTwWaOEA&#10;AAAKAQAADwAAAGRycy9kb3ducmV2LnhtbEyPQU+DQBCF7yb+h82YeDF2t5XQigyNmhgTD1WpB48L&#10;jEBlZwm7UPz3bk96fPMm730v3c6mExMNrrWMsFwoEMSlrVquET72T9cbEM5rrnRnmRB+yME2Oz9L&#10;dVLZI7/TlPtahBB2iUZovO8TKV3ZkNFuYXvi4H3ZwWgf5FDLatDHEG46uVIqlka3HBoa3dNjQ+V3&#10;PhqE6TDmb3yr9g/F5+HleT1dvbbzDvHyYr6/A+Fp9n/PcMIP6JAFpsKOXDnRIUQ3q7DFI6wjECdf&#10;RVE4FAibeBmDzFL5f0L2CwAA//8DAFBLAQItABQABgAIAAAAIQC2gziS/gAAAOEBAAATAAAAAAAA&#10;AAAAAAAAAAAAAABbQ29udGVudF9UeXBlc10ueG1sUEsBAi0AFAAGAAgAAAAhADj9If/WAAAAlAEA&#10;AAsAAAAAAAAAAAAAAAAALwEAAF9yZWxzLy5yZWxzUEsBAi0AFAAGAAgAAAAhAPxuOeOxAgAAqQUA&#10;AA4AAAAAAAAAAAAAAAAALgIAAGRycy9lMm9Eb2MueG1sUEsBAi0AFAAGAAgAAAAhAMk8FmjhAAAA&#10;CgEAAA8AAAAAAAAAAAAAAAAACwUAAGRycy9kb3ducmV2LnhtbFBLBQYAAAAABAAEAPMAAAAZBgAA&#10;AAA=&#10;" filled="f" stroked="f" strokeweight=".5pt">
                <v:textbox style="mso-fit-shape-to-text:t" inset="4pt,4pt,4pt,4pt">
                  <w:txbxContent>
                    <w:p w14:paraId="78ADABAB" w14:textId="4F17153A" w:rsidR="004D0AC3" w:rsidRDefault="004D0AC3" w:rsidP="00E765D6">
                      <w:pPr>
                        <w:spacing w:line="276" w:lineRule="auto"/>
                        <w:rPr>
                          <w:rFonts w:ascii="Roboto Regular" w:hAnsi="Roboto Regular"/>
                        </w:rPr>
                      </w:pPr>
                      <w:r>
                        <w:rPr>
                          <w:rFonts w:ascii="Roboto Regular" w:hAnsi="Roboto Regular"/>
                        </w:rPr>
                        <w:t xml:space="preserve">Syndicated’s Unlimited Consulting gives participating clients access to discounted services. </w:t>
                      </w:r>
                    </w:p>
                    <w:p w14:paraId="67053D8C" w14:textId="77777777" w:rsidR="004D0AC3" w:rsidRDefault="004D0AC3" w:rsidP="00E765D6">
                      <w:pPr>
                        <w:spacing w:line="276" w:lineRule="auto"/>
                        <w:rPr>
                          <w:rFonts w:ascii="Roboto Regular" w:hAnsi="Roboto Regular"/>
                        </w:rPr>
                      </w:pPr>
                    </w:p>
                    <w:p w14:paraId="43962517" w14:textId="296517A9" w:rsidR="004D0AC3" w:rsidRDefault="004D0AC3" w:rsidP="00E765D6">
                      <w:pPr>
                        <w:spacing w:line="276" w:lineRule="auto"/>
                        <w:rPr>
                          <w:rFonts w:ascii="Roboto Regular" w:hAnsi="Roboto Regular"/>
                        </w:rPr>
                      </w:pPr>
                      <w:r>
                        <w:rPr>
                          <w:rFonts w:ascii="Roboto Regular" w:hAnsi="Roboto Regular"/>
                        </w:rPr>
                        <w:t>Designed to improve employer loss ratio and employee safety programs, our loss control services track and monitor your losses with a number of carefully selected service providers.</w:t>
                      </w:r>
                    </w:p>
                    <w:p w14:paraId="617D925E" w14:textId="77777777" w:rsidR="004D0AC3" w:rsidRDefault="004D0AC3" w:rsidP="00E765D6">
                      <w:pPr>
                        <w:spacing w:line="276" w:lineRule="auto"/>
                        <w:rPr>
                          <w:rFonts w:ascii="Roboto Regular" w:hAnsi="Roboto Regular"/>
                        </w:rPr>
                      </w:pPr>
                    </w:p>
                    <w:p w14:paraId="26497D5F" w14:textId="2F6114BA" w:rsidR="004D0AC3" w:rsidRDefault="004D0AC3" w:rsidP="00E765D6">
                      <w:pPr>
                        <w:spacing w:line="276" w:lineRule="auto"/>
                        <w:rPr>
                          <w:rFonts w:ascii="Roboto Regular" w:hAnsi="Roboto Regular"/>
                        </w:rPr>
                      </w:pPr>
                      <w:r>
                        <w:rPr>
                          <w:rFonts w:ascii="Roboto Regular" w:hAnsi="Roboto Regular"/>
                        </w:rPr>
                        <w:t>Harness additional value with discounted service offerings that include:</w:t>
                      </w:r>
                    </w:p>
                    <w:p w14:paraId="4D916B61" w14:textId="1BC5A25A"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Accident Prevention Plans written to help establish and manage your company’s safety initiatives</w:t>
                      </w:r>
                    </w:p>
                    <w:p w14:paraId="352FF73F" w14:textId="310C6EEA"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Industry-related safety programs to aid in OSHA compliance</w:t>
                      </w:r>
                    </w:p>
                    <w:p w14:paraId="0DCFDA41" w14:textId="69AB34FB"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Core training presentations available in PowerPoint for easy use and instruction</w:t>
                      </w:r>
                    </w:p>
                    <w:p w14:paraId="681C771E" w14:textId="0454A37B"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OSHA 300 and 301 forms available in a variety of formats, complete with instructions</w:t>
                      </w:r>
                    </w:p>
                    <w:p w14:paraId="317583F9" w14:textId="7B62AB9E" w:rsidR="004D0AC3" w:rsidRPr="004D0AC3" w:rsidRDefault="004D0AC3" w:rsidP="004D0AC3">
                      <w:pPr>
                        <w:pStyle w:val="ListParagraph"/>
                        <w:numPr>
                          <w:ilvl w:val="0"/>
                          <w:numId w:val="11"/>
                        </w:numPr>
                        <w:spacing w:line="276" w:lineRule="auto"/>
                        <w:rPr>
                          <w:rFonts w:ascii="Roboto Regular" w:hAnsi="Roboto Regular"/>
                        </w:rPr>
                      </w:pPr>
                      <w:r w:rsidRPr="004D0AC3">
                        <w:rPr>
                          <w:rFonts w:ascii="Roboto Regular" w:hAnsi="Roboto Regular"/>
                        </w:rPr>
                        <w:t>Resource library of materials–continually updated–for employee safety meetings and OSHA-required trainings</w:t>
                      </w:r>
                    </w:p>
                    <w:p w14:paraId="43B27A59" w14:textId="1C1D82EF" w:rsidR="004D0AC3" w:rsidRPr="00AA71FE" w:rsidRDefault="004D0AC3" w:rsidP="00E765D6">
                      <w:pPr>
                        <w:pStyle w:val="ListParagraph"/>
                        <w:numPr>
                          <w:ilvl w:val="0"/>
                          <w:numId w:val="11"/>
                        </w:numPr>
                        <w:spacing w:line="276" w:lineRule="auto"/>
                        <w:rPr>
                          <w:rFonts w:ascii="Roboto Regular" w:hAnsi="Roboto Regular"/>
                        </w:rPr>
                      </w:pPr>
                      <w:r w:rsidRPr="004D0AC3">
                        <w:rPr>
                          <w:rFonts w:ascii="Roboto Regular" w:hAnsi="Roboto Regular"/>
                        </w:rPr>
                        <w:t>Much more…</w:t>
                      </w:r>
                    </w:p>
                    <w:p w14:paraId="4A3C4976" w14:textId="77777777" w:rsidR="004D0AC3" w:rsidRPr="00C06ACF" w:rsidRDefault="004D0AC3" w:rsidP="00E765D6">
                      <w:pPr>
                        <w:spacing w:line="276" w:lineRule="auto"/>
                        <w:rPr>
                          <w:rFonts w:ascii="Roboto Regular" w:hAnsi="Roboto Regular"/>
                        </w:rPr>
                      </w:pPr>
                    </w:p>
                  </w:txbxContent>
                </v:textbox>
                <w10:wrap type="square"/>
              </v:shape>
            </w:pict>
          </mc:Fallback>
        </mc:AlternateContent>
      </w:r>
      <w:r>
        <w:rPr>
          <w:rFonts w:ascii="PT Sans" w:eastAsia="PT Sans" w:hAnsi="PT Sans" w:cs="PT Sans"/>
          <w:b/>
          <w:noProof/>
          <w:sz w:val="36"/>
          <w:szCs w:val="36"/>
        </w:rPr>
        <w:drawing>
          <wp:inline distT="0" distB="0" distL="0" distR="0" wp14:anchorId="61742DEA" wp14:editId="18F0138D">
            <wp:extent cx="3276600" cy="40382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tual Consulting.jpg"/>
                    <pic:cNvPicPr/>
                  </pic:nvPicPr>
                  <pic:blipFill>
                    <a:blip r:embed="rId14">
                      <a:extLst>
                        <a:ext uri="{28A0092B-C50C-407E-A947-70E740481C1C}">
                          <a14:useLocalDpi xmlns:a14="http://schemas.microsoft.com/office/drawing/2010/main" val="0"/>
                        </a:ext>
                      </a:extLst>
                    </a:blip>
                    <a:stretch>
                      <a:fillRect/>
                    </a:stretch>
                  </pic:blipFill>
                  <pic:spPr>
                    <a:xfrm>
                      <a:off x="0" y="0"/>
                      <a:ext cx="3277456" cy="4039280"/>
                    </a:xfrm>
                    <a:prstGeom prst="rect">
                      <a:avLst/>
                    </a:prstGeom>
                  </pic:spPr>
                </pic:pic>
              </a:graphicData>
            </a:graphic>
          </wp:inline>
        </w:drawing>
      </w:r>
    </w:p>
    <w:p w14:paraId="16E3721F" w14:textId="77777777" w:rsidR="00E765D6" w:rsidRDefault="00E765D6" w:rsidP="00E765D6">
      <w:pPr>
        <w:pStyle w:val="Body"/>
        <w:tabs>
          <w:tab w:val="left" w:pos="693"/>
        </w:tabs>
        <w:spacing w:line="288" w:lineRule="auto"/>
        <w:ind w:left="-1440"/>
        <w:rPr>
          <w:rFonts w:ascii="PT Sans" w:eastAsia="PT Sans" w:hAnsi="PT Sans" w:cs="PT Sans"/>
          <w:b/>
          <w:sz w:val="36"/>
          <w:szCs w:val="36"/>
        </w:rPr>
      </w:pPr>
    </w:p>
    <w:p w14:paraId="2E9DD000" w14:textId="77777777" w:rsidR="00E765D6" w:rsidRDefault="00E765D6" w:rsidP="00E765D6">
      <w:pPr>
        <w:pStyle w:val="Body"/>
        <w:tabs>
          <w:tab w:val="left" w:pos="693"/>
        </w:tabs>
        <w:spacing w:line="288" w:lineRule="auto"/>
        <w:ind w:left="-1440"/>
        <w:rPr>
          <w:rFonts w:ascii="PT Sans" w:eastAsia="PT Sans" w:hAnsi="PT Sans" w:cs="PT Sans"/>
          <w:b/>
          <w:sz w:val="36"/>
          <w:szCs w:val="36"/>
        </w:rPr>
      </w:pPr>
    </w:p>
    <w:p w14:paraId="77416770" w14:textId="77777777" w:rsidR="00E765D6" w:rsidRDefault="00E765D6" w:rsidP="00E765D6">
      <w:pPr>
        <w:pStyle w:val="Body"/>
        <w:tabs>
          <w:tab w:val="left" w:pos="693"/>
        </w:tabs>
        <w:spacing w:line="288" w:lineRule="auto"/>
        <w:ind w:left="-1440"/>
        <w:rPr>
          <w:rFonts w:ascii="PT Sans" w:eastAsia="PT Sans" w:hAnsi="PT Sans" w:cs="PT Sans"/>
          <w:b/>
          <w:sz w:val="36"/>
          <w:szCs w:val="36"/>
        </w:rPr>
      </w:pPr>
    </w:p>
    <w:p w14:paraId="232A32EB" w14:textId="77777777" w:rsidR="00E765D6" w:rsidRDefault="00E765D6" w:rsidP="00E765D6">
      <w:pPr>
        <w:pStyle w:val="Body"/>
        <w:tabs>
          <w:tab w:val="left" w:pos="693"/>
        </w:tabs>
        <w:spacing w:line="288" w:lineRule="auto"/>
        <w:ind w:left="-1440"/>
        <w:rPr>
          <w:rFonts w:ascii="PT Sans" w:eastAsia="PT Sans" w:hAnsi="PT Sans" w:cs="PT Sans"/>
          <w:b/>
          <w:sz w:val="36"/>
          <w:szCs w:val="36"/>
        </w:rPr>
      </w:pPr>
    </w:p>
    <w:p w14:paraId="24F02555" w14:textId="77777777" w:rsidR="00E765D6" w:rsidRDefault="00E765D6" w:rsidP="00E765D6">
      <w:pPr>
        <w:pStyle w:val="Body"/>
        <w:tabs>
          <w:tab w:val="left" w:pos="693"/>
        </w:tabs>
        <w:spacing w:line="288" w:lineRule="auto"/>
        <w:ind w:left="-1440"/>
        <w:rPr>
          <w:rFonts w:ascii="PT Sans" w:eastAsia="PT Sans" w:hAnsi="PT Sans" w:cs="PT Sans"/>
          <w:b/>
          <w:sz w:val="36"/>
          <w:szCs w:val="36"/>
        </w:rPr>
      </w:pPr>
    </w:p>
    <w:p w14:paraId="2BD4FE0E" w14:textId="04CA656B" w:rsidR="00E765D6" w:rsidRDefault="00E765D6" w:rsidP="00E765D6">
      <w:pPr>
        <w:pStyle w:val="Body"/>
        <w:tabs>
          <w:tab w:val="left" w:pos="693"/>
        </w:tabs>
        <w:spacing w:line="288" w:lineRule="auto"/>
        <w:ind w:left="-1440"/>
        <w:rPr>
          <w:rFonts w:ascii="PT Sans" w:eastAsia="PT Sans" w:hAnsi="PT Sans" w:cs="PT Sans"/>
          <w:b/>
          <w:sz w:val="36"/>
          <w:szCs w:val="36"/>
        </w:rPr>
      </w:pPr>
    </w:p>
    <w:p w14:paraId="25232033" w14:textId="77777777" w:rsidR="00E765D6" w:rsidRPr="00517E91" w:rsidRDefault="00E765D6" w:rsidP="00E765D6"/>
    <w:p w14:paraId="4F971872" w14:textId="77777777" w:rsidR="00E765D6" w:rsidRPr="00517E91" w:rsidRDefault="00E765D6" w:rsidP="00E765D6"/>
    <w:p w14:paraId="7291B809" w14:textId="77777777" w:rsidR="00E765D6" w:rsidRPr="00517E91" w:rsidRDefault="00E765D6" w:rsidP="00E765D6"/>
    <w:p w14:paraId="5B4E1D51" w14:textId="77777777" w:rsidR="00E765D6" w:rsidRPr="00517E91" w:rsidRDefault="00E765D6" w:rsidP="00E765D6"/>
    <w:p w14:paraId="5EC78391" w14:textId="77777777" w:rsidR="00E765D6" w:rsidRDefault="00E765D6" w:rsidP="00E765D6"/>
    <w:p w14:paraId="676A1944" w14:textId="63A17D01" w:rsidR="00E276BA" w:rsidRDefault="00E276BA" w:rsidP="006233C0">
      <w:pPr>
        <w:jc w:val="center"/>
      </w:pPr>
    </w:p>
    <w:p w14:paraId="5415E2A0" w14:textId="77777777" w:rsidR="00E50EA2" w:rsidRDefault="00E50EA2" w:rsidP="00E50EA2">
      <w:pPr>
        <w:ind w:left="-1440"/>
        <w:jc w:val="center"/>
        <w:rPr>
          <w:noProof/>
        </w:rPr>
      </w:pPr>
    </w:p>
    <w:p w14:paraId="66A3F5D4" w14:textId="77777777" w:rsidR="00E50EA2" w:rsidRDefault="00E50EA2" w:rsidP="00E50EA2">
      <w:pPr>
        <w:ind w:left="-1440"/>
        <w:jc w:val="center"/>
        <w:rPr>
          <w:noProof/>
        </w:rPr>
      </w:pPr>
    </w:p>
    <w:p w14:paraId="3B1AC0D3" w14:textId="77777777" w:rsidR="00E50EA2" w:rsidRDefault="00E50EA2" w:rsidP="00E50EA2">
      <w:pPr>
        <w:ind w:left="-1440"/>
        <w:jc w:val="center"/>
        <w:rPr>
          <w:noProof/>
        </w:rPr>
      </w:pPr>
    </w:p>
    <w:p w14:paraId="4AD1A1A7" w14:textId="77777777" w:rsidR="00E50EA2" w:rsidRPr="00517E91" w:rsidRDefault="00E50EA2" w:rsidP="006233C0"/>
    <w:sectPr w:rsidR="00E50EA2" w:rsidRPr="00517E91" w:rsidSect="005C18A2">
      <w:headerReference w:type="default" r:id="rId15"/>
      <w:footerReference w:type="default" r:id="rId16"/>
      <w:pgSz w:w="12240" w:h="15840"/>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1A6D55" w14:textId="77777777" w:rsidR="004D0AC3" w:rsidRDefault="004D0AC3">
      <w:r>
        <w:separator/>
      </w:r>
    </w:p>
  </w:endnote>
  <w:endnote w:type="continuationSeparator" w:id="0">
    <w:p w14:paraId="689E9F21" w14:textId="77777777" w:rsidR="004D0AC3" w:rsidRDefault="004D0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Lucida Grande">
    <w:charset w:val="00"/>
    <w:family w:val="auto"/>
    <w:pitch w:val="variable"/>
    <w:sig w:usb0="E1000AEF" w:usb1="5000A1FF" w:usb2="00000000" w:usb3="00000000" w:csb0="000001BF" w:csb1="00000000"/>
  </w:font>
  <w:font w:name="Open Sans Light">
    <w:altName w:val="Segoe UI"/>
    <w:charset w:val="00"/>
    <w:family w:val="auto"/>
    <w:pitch w:val="variable"/>
    <w:sig w:usb0="E00002EF" w:usb1="4000205B" w:usb2="00000028" w:usb3="00000000" w:csb0="0000019F" w:csb1="00000000"/>
  </w:font>
  <w:font w:name="PT Sans">
    <w:altName w:val="Arial"/>
    <w:charset w:val="00"/>
    <w:family w:val="auto"/>
    <w:pitch w:val="variable"/>
    <w:sig w:usb0="A00002EF" w:usb1="5000204B" w:usb2="00000000" w:usb3="00000000" w:csb0="00000097" w:csb1="00000000"/>
  </w:font>
  <w:font w:name="Roboto Regular">
    <w:altName w:val="Arial"/>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CE1F5" w14:textId="189A0067" w:rsidR="005C18A2" w:rsidRPr="005C18A2" w:rsidRDefault="005C18A2" w:rsidP="005C18A2">
    <w:pPr>
      <w:pStyle w:val="Footer"/>
      <w:rPr>
        <w:rFonts w:ascii="Arial" w:hAnsi="Arial" w:cs="Arial"/>
        <w:color w:val="5E5E5E" w:themeColor="text2"/>
      </w:rPr>
    </w:pPr>
    <w:r>
      <w:rPr>
        <w:rFonts w:ascii="Arial" w:hAnsi="Arial" w:cs="Arial"/>
        <w:noProof/>
        <w:color w:val="5E5E5E" w:themeColor="text2"/>
      </w:rPr>
      <w:drawing>
        <wp:anchor distT="0" distB="0" distL="114300" distR="114300" simplePos="0" relativeHeight="251658240" behindDoc="0" locked="0" layoutInCell="1" allowOverlap="1" wp14:anchorId="59DDD6C4" wp14:editId="64366D38">
          <wp:simplePos x="0" y="0"/>
          <wp:positionH relativeFrom="column">
            <wp:posOffset>5475383</wp:posOffset>
          </wp:positionH>
          <wp:positionV relativeFrom="paragraph">
            <wp:posOffset>226994</wp:posOffset>
          </wp:positionV>
          <wp:extent cx="1297940" cy="670560"/>
          <wp:effectExtent l="0" t="0" r="0" b="0"/>
          <wp:wrapThrough wrapText="bothSides">
            <wp:wrapPolygon edited="0">
              <wp:start x="951" y="1227"/>
              <wp:lineTo x="0" y="12273"/>
              <wp:lineTo x="317" y="14727"/>
              <wp:lineTo x="1268" y="18409"/>
              <wp:lineTo x="1902" y="19636"/>
              <wp:lineTo x="17436" y="19636"/>
              <wp:lineTo x="20607" y="18409"/>
              <wp:lineTo x="19973" y="15341"/>
              <wp:lineTo x="13315" y="12273"/>
              <wp:lineTo x="13632" y="7977"/>
              <wp:lineTo x="12047" y="3682"/>
              <wp:lineTo x="9828" y="1227"/>
              <wp:lineTo x="951" y="1227"/>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wered By Syndicated.png"/>
                  <pic:cNvPicPr/>
                </pic:nvPicPr>
                <pic:blipFill>
                  <a:blip r:embed="rId1"/>
                  <a:stretch>
                    <a:fillRect/>
                  </a:stretch>
                </pic:blipFill>
                <pic:spPr>
                  <a:xfrm>
                    <a:off x="0" y="0"/>
                    <a:ext cx="1297940" cy="670560"/>
                  </a:xfrm>
                  <a:prstGeom prst="rect">
                    <a:avLst/>
                  </a:prstGeom>
                </pic:spPr>
              </pic:pic>
            </a:graphicData>
          </a:graphic>
          <wp14:sizeRelH relativeFrom="page">
            <wp14:pctWidth>0</wp14:pctWidth>
          </wp14:sizeRelH>
          <wp14:sizeRelV relativeFrom="page">
            <wp14:pctHeight>0</wp14:pctHeight>
          </wp14:sizeRelV>
        </wp:anchor>
      </w:drawing>
    </w:r>
    <w:r w:rsidRPr="005C18A2">
      <w:rPr>
        <w:rFonts w:ascii="Arial" w:hAnsi="Arial" w:cs="Arial"/>
        <w:color w:val="5E5E5E" w:themeColor="text2"/>
      </w:rPr>
      <w:t xml:space="preserve">Savings is not guaranteed. </w:t>
    </w:r>
    <w:r>
      <w:rPr>
        <w:rFonts w:ascii="Arial" w:hAnsi="Arial" w:cs="Arial"/>
        <w:color w:val="5E5E5E" w:themeColor="text2"/>
      </w:rPr>
      <w:t>Syndicated</w:t>
    </w:r>
    <w:r w:rsidRPr="005C18A2">
      <w:rPr>
        <w:rFonts w:ascii="Arial" w:hAnsi="Arial" w:cs="Arial"/>
        <w:color w:val="5E5E5E" w:themeColor="text2"/>
      </w:rPr>
      <w:t xml:space="preserve"> Brokers make no claim that all business risks can be identified or mitigated.</w:t>
    </w:r>
    <w:r>
      <w:rPr>
        <w:rFonts w:ascii="Arial" w:hAnsi="Arial" w:cs="Arial"/>
        <w:color w:val="5E5E5E" w:themeColor="text2"/>
      </w:rPr>
      <w:t xml:space="preserve">  </w:t>
    </w:r>
    <w:r w:rsidRPr="005C18A2">
      <w:rPr>
        <w:rFonts w:ascii="Arial" w:hAnsi="Arial" w:cs="Arial"/>
        <w:color w:val="5E5E5E" w:themeColor="text2"/>
      </w:rPr>
      <w:t xml:space="preserve">© Copyright 2018 </w:t>
    </w:r>
    <w:r>
      <w:rPr>
        <w:rFonts w:ascii="Arial" w:hAnsi="Arial" w:cs="Arial"/>
        <w:color w:val="5E5E5E" w:themeColor="text2"/>
      </w:rPr>
      <w:t xml:space="preserve">Syndicated Services, Inc.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B4050" w14:textId="77777777" w:rsidR="004D0AC3" w:rsidRDefault="004D0AC3">
      <w:r>
        <w:separator/>
      </w:r>
    </w:p>
  </w:footnote>
  <w:footnote w:type="continuationSeparator" w:id="0">
    <w:p w14:paraId="1A1991CE" w14:textId="77777777" w:rsidR="004D0AC3" w:rsidRDefault="004D0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F9EC6" w14:textId="77777777" w:rsidR="004D0AC3" w:rsidRDefault="004D0AC3"/>
  <w:p w14:paraId="000F5764" w14:textId="77777777" w:rsidR="004D0AC3" w:rsidRDefault="004D0A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73D8"/>
    <w:multiLevelType w:val="hybridMultilevel"/>
    <w:tmpl w:val="06D69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D65C1"/>
    <w:multiLevelType w:val="hybridMultilevel"/>
    <w:tmpl w:val="BCB86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F059C"/>
    <w:multiLevelType w:val="hybridMultilevel"/>
    <w:tmpl w:val="AC6E6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66BD1"/>
    <w:multiLevelType w:val="hybridMultilevel"/>
    <w:tmpl w:val="FD928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A47974"/>
    <w:multiLevelType w:val="hybridMultilevel"/>
    <w:tmpl w:val="3716C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1A43D9"/>
    <w:multiLevelType w:val="hybridMultilevel"/>
    <w:tmpl w:val="295E6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D1212C"/>
    <w:multiLevelType w:val="hybridMultilevel"/>
    <w:tmpl w:val="7EC00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E44DAB"/>
    <w:multiLevelType w:val="hybridMultilevel"/>
    <w:tmpl w:val="E5BE2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6BC6CF1"/>
    <w:multiLevelType w:val="hybridMultilevel"/>
    <w:tmpl w:val="E40C5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BA5026C"/>
    <w:multiLevelType w:val="hybridMultilevel"/>
    <w:tmpl w:val="26249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817578"/>
    <w:multiLevelType w:val="hybridMultilevel"/>
    <w:tmpl w:val="7BF4D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8"/>
  </w:num>
  <w:num w:numId="4">
    <w:abstractNumId w:val="7"/>
  </w:num>
  <w:num w:numId="5">
    <w:abstractNumId w:val="10"/>
  </w:num>
  <w:num w:numId="6">
    <w:abstractNumId w:val="3"/>
  </w:num>
  <w:num w:numId="7">
    <w:abstractNumId w:val="2"/>
  </w:num>
  <w:num w:numId="8">
    <w:abstractNumId w:val="9"/>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F8"/>
    <w:rsid w:val="00001860"/>
    <w:rsid w:val="00040A90"/>
    <w:rsid w:val="000F6B89"/>
    <w:rsid w:val="001369AB"/>
    <w:rsid w:val="001952E2"/>
    <w:rsid w:val="00225788"/>
    <w:rsid w:val="002D2FF8"/>
    <w:rsid w:val="002F43EC"/>
    <w:rsid w:val="00332C69"/>
    <w:rsid w:val="003C5668"/>
    <w:rsid w:val="003F4322"/>
    <w:rsid w:val="00440019"/>
    <w:rsid w:val="004D0AC3"/>
    <w:rsid w:val="004F2B33"/>
    <w:rsid w:val="004F3172"/>
    <w:rsid w:val="005047D7"/>
    <w:rsid w:val="00512777"/>
    <w:rsid w:val="00517E91"/>
    <w:rsid w:val="0053027D"/>
    <w:rsid w:val="00553439"/>
    <w:rsid w:val="005B60F8"/>
    <w:rsid w:val="005C18A2"/>
    <w:rsid w:val="006233C0"/>
    <w:rsid w:val="006C7BD5"/>
    <w:rsid w:val="00866F59"/>
    <w:rsid w:val="008B7D02"/>
    <w:rsid w:val="00951AB2"/>
    <w:rsid w:val="00974029"/>
    <w:rsid w:val="009B628E"/>
    <w:rsid w:val="00A379A1"/>
    <w:rsid w:val="00AA71FE"/>
    <w:rsid w:val="00B93690"/>
    <w:rsid w:val="00C06ACF"/>
    <w:rsid w:val="00C63D7B"/>
    <w:rsid w:val="00C7343D"/>
    <w:rsid w:val="00C94AB2"/>
    <w:rsid w:val="00CC0791"/>
    <w:rsid w:val="00D92AEE"/>
    <w:rsid w:val="00DA495D"/>
    <w:rsid w:val="00E276BA"/>
    <w:rsid w:val="00E50EA2"/>
    <w:rsid w:val="00E765D6"/>
    <w:rsid w:val="00F91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26F435"/>
  <w15:docId w15:val="{915E57F0-CA11-41E2-B69E-60962D38A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Body">
    <w:name w:val="Body"/>
    <w:rPr>
      <w:rFonts w:ascii="Helvetica Neue" w:hAnsi="Helvetica Neue" w:cs="Arial Unicode MS"/>
      <w:color w:val="000000"/>
      <w:sz w:val="22"/>
      <w:szCs w:val="22"/>
    </w:rPr>
  </w:style>
  <w:style w:type="paragraph" w:styleId="BalloonText">
    <w:name w:val="Balloon Text"/>
    <w:basedOn w:val="Normal"/>
    <w:link w:val="BalloonTextChar"/>
    <w:uiPriority w:val="99"/>
    <w:semiHidden/>
    <w:unhideWhenUsed/>
    <w:rsid w:val="00CC07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0791"/>
    <w:rPr>
      <w:rFonts w:ascii="Lucida Grande" w:hAnsi="Lucida Grande" w:cs="Lucida Grande"/>
      <w:sz w:val="18"/>
      <w:szCs w:val="18"/>
    </w:rPr>
  </w:style>
  <w:style w:type="table" w:styleId="TableGrid">
    <w:name w:val="Table Grid"/>
    <w:basedOn w:val="TableNormal"/>
    <w:uiPriority w:val="59"/>
    <w:rsid w:val="00866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788"/>
    <w:pPr>
      <w:ind w:left="720"/>
      <w:contextualSpacing/>
    </w:pPr>
  </w:style>
  <w:style w:type="paragraph" w:styleId="Header">
    <w:name w:val="header"/>
    <w:basedOn w:val="Normal"/>
    <w:link w:val="HeaderChar"/>
    <w:uiPriority w:val="99"/>
    <w:unhideWhenUsed/>
    <w:rsid w:val="00C94AB2"/>
    <w:pPr>
      <w:tabs>
        <w:tab w:val="center" w:pos="4320"/>
        <w:tab w:val="right" w:pos="8640"/>
      </w:tabs>
    </w:pPr>
  </w:style>
  <w:style w:type="character" w:customStyle="1" w:styleId="HeaderChar">
    <w:name w:val="Header Char"/>
    <w:basedOn w:val="DefaultParagraphFont"/>
    <w:link w:val="Header"/>
    <w:uiPriority w:val="99"/>
    <w:rsid w:val="00C94AB2"/>
    <w:rPr>
      <w:sz w:val="24"/>
      <w:szCs w:val="24"/>
    </w:rPr>
  </w:style>
  <w:style w:type="paragraph" w:styleId="Footer">
    <w:name w:val="footer"/>
    <w:basedOn w:val="Normal"/>
    <w:link w:val="FooterChar"/>
    <w:uiPriority w:val="99"/>
    <w:unhideWhenUsed/>
    <w:rsid w:val="00C94AB2"/>
    <w:pPr>
      <w:tabs>
        <w:tab w:val="center" w:pos="4320"/>
        <w:tab w:val="right" w:pos="8640"/>
      </w:tabs>
    </w:pPr>
  </w:style>
  <w:style w:type="character" w:customStyle="1" w:styleId="FooterChar">
    <w:name w:val="Footer Char"/>
    <w:basedOn w:val="DefaultParagraphFont"/>
    <w:link w:val="Footer"/>
    <w:uiPriority w:val="99"/>
    <w:rsid w:val="00C94A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41359-12FE-432C-A5A0-86972E16F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178</Words>
  <Characters>1018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Engaging Business Communications</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Bell</dc:creator>
  <cp:lastModifiedBy>David Bell</cp:lastModifiedBy>
  <cp:revision>10</cp:revision>
  <dcterms:created xsi:type="dcterms:W3CDTF">2018-02-06T11:27:00Z</dcterms:created>
  <dcterms:modified xsi:type="dcterms:W3CDTF">2018-02-06T11:56:00Z</dcterms:modified>
</cp:coreProperties>
</file>